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7EE56A43" w14:textId="6C7E6068" w:rsidR="00332D4F" w:rsidRDefault="00332D4F" w:rsidP="00332D4F">
      <w:pPr>
        <w:ind w:left="90" w:firstLine="360"/>
        <w:jc w:val="both"/>
        <w:rPr>
          <w:rFonts w:ascii="GHEA Grapalat" w:hAnsi="GHEA Grapalat" w:cs="Sylfaen"/>
          <w:sz w:val="20"/>
          <w:lang w:val="af-ZA"/>
        </w:rPr>
      </w:pPr>
      <w:r w:rsidRPr="00D244CC">
        <w:rPr>
          <w:rFonts w:ascii="Sylfaen" w:hAnsi="Sylfaen"/>
          <w:sz w:val="20"/>
          <w:lang w:val="af-ZA"/>
        </w:rPr>
        <w:t>&lt;</w:t>
      </w:r>
      <w:r>
        <w:rPr>
          <w:rFonts w:ascii="Sylfaen" w:hAnsi="Sylfaen"/>
          <w:sz w:val="20"/>
          <w:lang w:val="af-ZA"/>
        </w:rPr>
        <w:t>Երքաղլույս&gt; ՓԲԸ-ն</w:t>
      </w:r>
      <w:r w:rsidRPr="00B33AC3">
        <w:rPr>
          <w:rFonts w:ascii="Sylfaen" w:hAnsi="Sylfaen"/>
          <w:sz w:val="20"/>
          <w:lang w:val="af-ZA"/>
        </w:rPr>
        <w:t xml:space="preserve"> ստորև ներկայացնում է իր կարիքների համար </w:t>
      </w:r>
      <w:r w:rsidR="0049376B" w:rsidRPr="0049376B">
        <w:rPr>
          <w:rFonts w:ascii="Sylfaen" w:hAnsi="Sylfaen"/>
          <w:sz w:val="20"/>
          <w:lang w:val="af-ZA"/>
        </w:rPr>
        <w:t xml:space="preserve">շինանյութերի </w:t>
      </w:r>
      <w:r w:rsidRPr="00B33AC3">
        <w:rPr>
          <w:rFonts w:ascii="Sylfaen" w:hAnsi="Sylfaen"/>
          <w:sz w:val="20"/>
          <w:lang w:val="af-ZA"/>
        </w:rPr>
        <w:t xml:space="preserve">ձեռքբերման նպատակով կազմակերպված </w:t>
      </w:r>
      <w:r>
        <w:rPr>
          <w:rFonts w:ascii="Sylfaen" w:hAnsi="Sylfaen"/>
          <w:sz w:val="20"/>
          <w:lang w:val="af-ZA"/>
        </w:rPr>
        <w:t>ԵՔԼ-</w:t>
      </w:r>
      <w:r w:rsidR="005F39D5">
        <w:rPr>
          <w:rFonts w:ascii="Sylfaen" w:hAnsi="Sylfaen"/>
          <w:sz w:val="20"/>
          <w:lang w:val="af-ZA"/>
        </w:rPr>
        <w:t>ԳՀԱՊՁԲ-</w:t>
      </w:r>
      <w:r w:rsidR="0049376B">
        <w:rPr>
          <w:rFonts w:ascii="Sylfaen" w:hAnsi="Sylfaen"/>
          <w:sz w:val="20"/>
          <w:lang w:val="af-ZA"/>
        </w:rPr>
        <w:t>25/15</w:t>
      </w:r>
      <w:r>
        <w:rPr>
          <w:rFonts w:ascii="Sylfaen" w:hAnsi="Sylfaen"/>
          <w:sz w:val="20"/>
          <w:lang w:val="af-ZA"/>
        </w:rPr>
        <w:t xml:space="preserve"> </w:t>
      </w:r>
      <w:r w:rsidRPr="00B33AC3">
        <w:rPr>
          <w:rFonts w:ascii="Sylfaen" w:hAnsi="Sylfaen"/>
          <w:sz w:val="20"/>
          <w:lang w:val="af-ZA"/>
        </w:rPr>
        <w:t>ծածկագրով գ</w:t>
      </w:r>
      <w:r>
        <w:rPr>
          <w:rFonts w:ascii="Sylfaen" w:hAnsi="Sylfaen"/>
          <w:sz w:val="20"/>
          <w:lang w:val="af-ZA"/>
        </w:rPr>
        <w:t>նման ընթացակարգի արդյունքում 202</w:t>
      </w:r>
      <w:r w:rsidR="00431246">
        <w:rPr>
          <w:rFonts w:ascii="Sylfaen" w:hAnsi="Sylfaen"/>
          <w:sz w:val="20"/>
          <w:lang w:val="af-ZA"/>
        </w:rPr>
        <w:t>5</w:t>
      </w:r>
      <w:r w:rsidRPr="00B33AC3">
        <w:rPr>
          <w:rFonts w:ascii="Sylfaen" w:hAnsi="Sylfaen"/>
          <w:sz w:val="20"/>
          <w:lang w:val="af-ZA"/>
        </w:rPr>
        <w:t xml:space="preserve"> </w:t>
      </w:r>
      <w:r w:rsidRPr="00DF392C">
        <w:rPr>
          <w:rFonts w:ascii="Sylfaen" w:hAnsi="Sylfaen"/>
          <w:sz w:val="20"/>
          <w:lang w:val="af-ZA"/>
        </w:rPr>
        <w:t>թվականի</w:t>
      </w:r>
      <w:r w:rsidR="00431246" w:rsidRPr="00DF392C">
        <w:rPr>
          <w:rFonts w:ascii="Sylfaen" w:hAnsi="Sylfaen"/>
          <w:sz w:val="20"/>
          <w:lang w:val="af-ZA"/>
        </w:rPr>
        <w:t xml:space="preserve"> </w:t>
      </w:r>
      <w:r w:rsidR="002E4FF5" w:rsidRPr="00DF392C">
        <w:rPr>
          <w:rFonts w:ascii="Sylfaen" w:hAnsi="Sylfaen"/>
          <w:sz w:val="20"/>
          <w:lang w:val="hy-AM"/>
        </w:rPr>
        <w:t>օգոստոսի</w:t>
      </w:r>
      <w:r w:rsidR="00BD5FBC" w:rsidRPr="00DF392C">
        <w:rPr>
          <w:rFonts w:ascii="Sylfaen" w:hAnsi="Sylfaen"/>
          <w:sz w:val="20"/>
          <w:lang w:val="hy-AM"/>
        </w:rPr>
        <w:t xml:space="preserve"> 14</w:t>
      </w:r>
      <w:r w:rsidR="00881E99" w:rsidRPr="00DF392C">
        <w:rPr>
          <w:rFonts w:ascii="Sylfaen" w:hAnsi="Sylfaen"/>
          <w:sz w:val="20"/>
          <w:lang w:val="af-ZA"/>
        </w:rPr>
        <w:t xml:space="preserve">-ին </w:t>
      </w:r>
      <w:r w:rsidRPr="00DF392C">
        <w:rPr>
          <w:rFonts w:ascii="Sylfaen" w:hAnsi="Sylfaen"/>
          <w:sz w:val="20"/>
          <w:lang w:val="af-ZA"/>
        </w:rPr>
        <w:t>կնքված</w:t>
      </w:r>
      <w:r w:rsidR="00B92692" w:rsidRPr="004B21D5">
        <w:rPr>
          <w:rFonts w:ascii="Sylfaen" w:hAnsi="Sylfaen"/>
          <w:sz w:val="20"/>
          <w:lang w:val="af-ZA"/>
        </w:rPr>
        <w:t xml:space="preserve"> N</w:t>
      </w:r>
      <w:r w:rsidR="00004963" w:rsidRPr="004B21D5">
        <w:rPr>
          <w:rFonts w:ascii="Sylfaen" w:hAnsi="Sylfaen"/>
          <w:sz w:val="20"/>
          <w:lang w:val="hy-AM"/>
        </w:rPr>
        <w:t xml:space="preserve">օ․ </w:t>
      </w:r>
      <w:r w:rsidRPr="004B21D5">
        <w:rPr>
          <w:rFonts w:ascii="Sylfaen" w:hAnsi="Sylfaen"/>
          <w:sz w:val="20"/>
          <w:lang w:val="af-ZA"/>
        </w:rPr>
        <w:t>ԵՔԼ-</w:t>
      </w:r>
      <w:r w:rsidR="005F39D5" w:rsidRPr="004B21D5">
        <w:rPr>
          <w:rFonts w:ascii="Sylfaen" w:hAnsi="Sylfaen"/>
          <w:sz w:val="20"/>
          <w:lang w:val="af-ZA"/>
        </w:rPr>
        <w:t>ԳՀԱՊՁԲ</w:t>
      </w:r>
      <w:r w:rsidR="006D3735" w:rsidRPr="004B21D5">
        <w:rPr>
          <w:rFonts w:ascii="Sylfaen" w:hAnsi="Sylfaen"/>
          <w:sz w:val="20"/>
          <w:lang w:val="af-ZA"/>
        </w:rPr>
        <w:t>-</w:t>
      </w:r>
      <w:r w:rsidR="004402CD">
        <w:rPr>
          <w:rFonts w:ascii="Sylfaen" w:hAnsi="Sylfaen"/>
          <w:sz w:val="20"/>
          <w:lang w:val="af-ZA"/>
        </w:rPr>
        <w:t>25/1</w:t>
      </w:r>
      <w:r w:rsidR="0049376B">
        <w:rPr>
          <w:rFonts w:ascii="Sylfaen" w:hAnsi="Sylfaen"/>
          <w:sz w:val="20"/>
          <w:lang w:val="af-ZA"/>
        </w:rPr>
        <w:t>5</w:t>
      </w:r>
      <w:r w:rsidRPr="004B21D5">
        <w:rPr>
          <w:rFonts w:ascii="Sylfaen" w:hAnsi="Sylfaen"/>
          <w:sz w:val="20"/>
          <w:lang w:val="af-ZA"/>
        </w:rPr>
        <w:t xml:space="preserve"> պայմանագրի մասին տեղեկատվությունը</w:t>
      </w:r>
      <w:r w:rsidRPr="004B21D5">
        <w:rPr>
          <w:rFonts w:ascii="GHEA Grapalat" w:hAnsi="GHEA Grapalat" w:cs="Sylfaen"/>
          <w:sz w:val="20"/>
          <w:lang w:val="af-ZA"/>
        </w:rPr>
        <w:t>`</w:t>
      </w:r>
    </w:p>
    <w:tbl>
      <w:tblPr>
        <w:tblW w:w="1110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"/>
        <w:gridCol w:w="333"/>
        <w:gridCol w:w="377"/>
        <w:gridCol w:w="970"/>
        <w:gridCol w:w="82"/>
        <w:gridCol w:w="911"/>
        <w:gridCol w:w="589"/>
        <w:gridCol w:w="119"/>
        <w:gridCol w:w="27"/>
        <w:gridCol w:w="462"/>
        <w:gridCol w:w="220"/>
        <w:gridCol w:w="156"/>
        <w:gridCol w:w="935"/>
        <w:gridCol w:w="185"/>
        <w:gridCol w:w="1439"/>
        <w:gridCol w:w="17"/>
        <w:gridCol w:w="733"/>
        <w:gridCol w:w="38"/>
        <w:gridCol w:w="636"/>
        <w:gridCol w:w="208"/>
        <w:gridCol w:w="27"/>
        <w:gridCol w:w="326"/>
        <w:gridCol w:w="1843"/>
      </w:tblGrid>
      <w:tr w:rsidR="0022631D" w:rsidRPr="00FC20BC" w14:paraId="3BCB0F4A" w14:textId="77777777" w:rsidTr="00DE224C">
        <w:trPr>
          <w:trHeight w:val="146"/>
          <w:jc w:val="center"/>
        </w:trPr>
        <w:tc>
          <w:tcPr>
            <w:tcW w:w="469" w:type="dxa"/>
            <w:shd w:val="clear" w:color="auto" w:fill="auto"/>
            <w:vAlign w:val="center"/>
          </w:tcPr>
          <w:p w14:paraId="5FD69F2F" w14:textId="77777777" w:rsidR="0022631D" w:rsidRPr="00FC20B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10633" w:type="dxa"/>
            <w:gridSpan w:val="22"/>
            <w:shd w:val="clear" w:color="auto" w:fill="auto"/>
            <w:vAlign w:val="center"/>
          </w:tcPr>
          <w:p w14:paraId="47A5B985" w14:textId="77777777" w:rsidR="0022631D" w:rsidRPr="00FC20B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af-ZA" w:eastAsia="ru-RU"/>
              </w:rPr>
            </w:pPr>
            <w:r w:rsidRPr="00FC20BC">
              <w:rPr>
                <w:rFonts w:ascii="Sylfaen" w:eastAsia="Times New Roman" w:hAnsi="Sylfaen"/>
                <w:b/>
                <w:bCs/>
                <w:sz w:val="20"/>
                <w:szCs w:val="20"/>
                <w:lang w:eastAsia="ru-RU"/>
              </w:rPr>
              <w:t>Գ</w:t>
            </w:r>
            <w:r w:rsidRPr="00FC20BC">
              <w:rPr>
                <w:rFonts w:ascii="Sylfaen" w:eastAsia="Times New Roman" w:hAnsi="Sylfaen"/>
                <w:b/>
                <w:bCs/>
                <w:sz w:val="20"/>
                <w:szCs w:val="20"/>
                <w:lang w:val="hy-AM" w:eastAsia="ru-RU"/>
              </w:rPr>
              <w:t xml:space="preserve">նման </w:t>
            </w:r>
            <w:proofErr w:type="spellStart"/>
            <w:r w:rsidRPr="00FC20BC">
              <w:rPr>
                <w:rFonts w:ascii="Sylfaen" w:eastAsia="Times New Roman" w:hAnsi="Sylfaen"/>
                <w:b/>
                <w:bCs/>
                <w:sz w:val="20"/>
                <w:szCs w:val="20"/>
                <w:lang w:eastAsia="ru-RU"/>
              </w:rPr>
              <w:t>առարկայի</w:t>
            </w:r>
            <w:proofErr w:type="spellEnd"/>
          </w:p>
        </w:tc>
      </w:tr>
      <w:tr w:rsidR="0022631D" w:rsidRPr="00FC20BC" w14:paraId="796D388F" w14:textId="77777777" w:rsidTr="00125396">
        <w:trPr>
          <w:trHeight w:val="110"/>
          <w:jc w:val="center"/>
        </w:trPr>
        <w:tc>
          <w:tcPr>
            <w:tcW w:w="469" w:type="dxa"/>
            <w:vMerge w:val="restart"/>
            <w:shd w:val="clear" w:color="auto" w:fill="auto"/>
            <w:vAlign w:val="center"/>
          </w:tcPr>
          <w:p w14:paraId="781659E7" w14:textId="0F13217F" w:rsidR="0022631D" w:rsidRPr="00FC20BC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proofErr w:type="spellStart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չափաբաժնի</w:t>
            </w:r>
            <w:proofErr w:type="spellEnd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համարը</w:t>
            </w:r>
            <w:proofErr w:type="spellEnd"/>
          </w:p>
        </w:tc>
        <w:tc>
          <w:tcPr>
            <w:tcW w:w="1680" w:type="dxa"/>
            <w:gridSpan w:val="3"/>
            <w:vMerge w:val="restart"/>
            <w:shd w:val="clear" w:color="auto" w:fill="auto"/>
            <w:vAlign w:val="center"/>
          </w:tcPr>
          <w:p w14:paraId="0C83F2D3" w14:textId="77777777" w:rsidR="0022631D" w:rsidRPr="00FC20BC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proofErr w:type="spellStart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անվանումը</w:t>
            </w:r>
            <w:proofErr w:type="spellEnd"/>
          </w:p>
        </w:tc>
        <w:tc>
          <w:tcPr>
            <w:tcW w:w="993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FC20BC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proofErr w:type="spellStart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չափման</w:t>
            </w:r>
            <w:proofErr w:type="spellEnd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միավորը</w:t>
            </w:r>
            <w:proofErr w:type="spellEnd"/>
          </w:p>
        </w:tc>
        <w:tc>
          <w:tcPr>
            <w:tcW w:w="1417" w:type="dxa"/>
            <w:gridSpan w:val="5"/>
            <w:shd w:val="clear" w:color="auto" w:fill="auto"/>
            <w:vAlign w:val="center"/>
          </w:tcPr>
          <w:p w14:paraId="59F68B85" w14:textId="77777777" w:rsidR="0022631D" w:rsidRPr="00FC20B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proofErr w:type="spellStart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քանակը</w:t>
            </w:r>
            <w:proofErr w:type="spellEnd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715" w:type="dxa"/>
            <w:gridSpan w:val="4"/>
            <w:shd w:val="clear" w:color="auto" w:fill="auto"/>
            <w:vAlign w:val="center"/>
          </w:tcPr>
          <w:p w14:paraId="62535C49" w14:textId="77777777" w:rsidR="0022631D" w:rsidRPr="00FC20B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proofErr w:type="spellStart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նախահաշվային</w:t>
            </w:r>
            <w:proofErr w:type="spellEnd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գինը</w:t>
            </w:r>
            <w:proofErr w:type="spellEnd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gridSpan w:val="7"/>
            <w:vMerge w:val="restart"/>
            <w:shd w:val="clear" w:color="auto" w:fill="auto"/>
            <w:vAlign w:val="center"/>
          </w:tcPr>
          <w:p w14:paraId="330836BC" w14:textId="77777777" w:rsidR="0022631D" w:rsidRPr="00FC20BC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proofErr w:type="spellStart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համառոտ</w:t>
            </w:r>
            <w:proofErr w:type="spellEnd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նկարագրությունը</w:t>
            </w:r>
            <w:proofErr w:type="spellEnd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տեխնիկական</w:t>
            </w:r>
            <w:proofErr w:type="spellEnd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բնութագիր</w:t>
            </w:r>
            <w:proofErr w:type="spellEnd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5D289872" w14:textId="77777777" w:rsidR="0022631D" w:rsidRPr="00FC20BC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պայմանագրով</w:t>
            </w:r>
            <w:proofErr w:type="spellEnd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նախատեսված</w:t>
            </w:r>
            <w:proofErr w:type="spellEnd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համառոտ</w:t>
            </w:r>
            <w:proofErr w:type="spellEnd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նկարագրությունը</w:t>
            </w:r>
            <w:proofErr w:type="spellEnd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տեխնիկական</w:t>
            </w:r>
            <w:proofErr w:type="spellEnd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բնութագիր</w:t>
            </w:r>
            <w:proofErr w:type="spellEnd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)</w:t>
            </w:r>
          </w:p>
        </w:tc>
      </w:tr>
      <w:tr w:rsidR="0022631D" w:rsidRPr="00FC20BC" w14:paraId="02BE1D52" w14:textId="77777777" w:rsidTr="00C02FE5">
        <w:trPr>
          <w:trHeight w:val="175"/>
          <w:jc w:val="center"/>
        </w:trPr>
        <w:tc>
          <w:tcPr>
            <w:tcW w:w="469" w:type="dxa"/>
            <w:vMerge/>
            <w:shd w:val="clear" w:color="auto" w:fill="auto"/>
            <w:vAlign w:val="center"/>
          </w:tcPr>
          <w:p w14:paraId="6E1FBC69" w14:textId="77777777" w:rsidR="0022631D" w:rsidRPr="00FC20B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gridSpan w:val="3"/>
            <w:vMerge/>
            <w:shd w:val="clear" w:color="auto" w:fill="auto"/>
            <w:vAlign w:val="center"/>
          </w:tcPr>
          <w:p w14:paraId="528BE8BA" w14:textId="77777777" w:rsidR="0022631D" w:rsidRPr="00FC20B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FC20B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vMerge w:val="restart"/>
            <w:shd w:val="clear" w:color="auto" w:fill="auto"/>
            <w:vAlign w:val="center"/>
          </w:tcPr>
          <w:p w14:paraId="374821C4" w14:textId="77777777" w:rsidR="0022631D" w:rsidRPr="00FC20B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proofErr w:type="spellStart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առկա</w:t>
            </w:r>
            <w:proofErr w:type="spellEnd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ֆինանսական</w:t>
            </w:r>
            <w:proofErr w:type="spellEnd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միջոցներով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vertAlign w:val="superscript"/>
                <w:lang w:eastAsia="ru-RU"/>
              </w:rPr>
              <w:footnoteReference w:id="2"/>
            </w:r>
          </w:p>
        </w:tc>
        <w:tc>
          <w:tcPr>
            <w:tcW w:w="709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FC20BC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proofErr w:type="spellStart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ընդհանուր</w:t>
            </w:r>
            <w:proofErr w:type="spellEnd"/>
          </w:p>
        </w:tc>
        <w:tc>
          <w:tcPr>
            <w:tcW w:w="2715" w:type="dxa"/>
            <w:gridSpan w:val="4"/>
            <w:shd w:val="clear" w:color="auto" w:fill="auto"/>
            <w:vAlign w:val="center"/>
          </w:tcPr>
          <w:p w14:paraId="01CC38D9" w14:textId="77777777" w:rsidR="0022631D" w:rsidRPr="00FC20B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 xml:space="preserve">/ՀՀ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դրամ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1985" w:type="dxa"/>
            <w:gridSpan w:val="7"/>
            <w:vMerge/>
            <w:shd w:val="clear" w:color="auto" w:fill="auto"/>
          </w:tcPr>
          <w:p w14:paraId="12AD9841" w14:textId="77777777" w:rsidR="0022631D" w:rsidRPr="00FC20B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8B6AAAB" w14:textId="77777777" w:rsidR="0022631D" w:rsidRPr="00FC20B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</w:tr>
      <w:tr w:rsidR="0022631D" w:rsidRPr="00FC20BC" w14:paraId="688F77C8" w14:textId="77777777" w:rsidTr="00C02FE5">
        <w:trPr>
          <w:trHeight w:val="275"/>
          <w:jc w:val="center"/>
        </w:trPr>
        <w:tc>
          <w:tcPr>
            <w:tcW w:w="46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FC20B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FC20B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FC20B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FC20B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FC20B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FC20BC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proofErr w:type="spellStart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առկա</w:t>
            </w:r>
            <w:proofErr w:type="spellEnd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ֆինանսական</w:t>
            </w:r>
            <w:proofErr w:type="spellEnd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միջոցներով</w:t>
            </w:r>
            <w:proofErr w:type="spellEnd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43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FC20BC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proofErr w:type="spellStart"/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ընդհանուր</w:t>
            </w:r>
            <w:proofErr w:type="spellEnd"/>
          </w:p>
        </w:tc>
        <w:tc>
          <w:tcPr>
            <w:tcW w:w="198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FC20B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FC20B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</w:tr>
      <w:tr w:rsidR="00694293" w:rsidRPr="00FC20BC" w14:paraId="6CB0AC86" w14:textId="77777777" w:rsidTr="00BD1663">
        <w:trPr>
          <w:trHeight w:val="40"/>
          <w:jc w:val="center"/>
        </w:trPr>
        <w:tc>
          <w:tcPr>
            <w:tcW w:w="469" w:type="dxa"/>
            <w:shd w:val="clear" w:color="auto" w:fill="auto"/>
            <w:vAlign w:val="center"/>
          </w:tcPr>
          <w:p w14:paraId="62F33415" w14:textId="6A347BC0" w:rsidR="00694293" w:rsidRPr="00FC20BC" w:rsidRDefault="00694293" w:rsidP="00694293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1</w:t>
            </w:r>
          </w:p>
        </w:tc>
        <w:tc>
          <w:tcPr>
            <w:tcW w:w="168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2714ADA7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 xml:space="preserve"> Էլ. եռակցման էլեկտրոդ 3.2 մմ</w:t>
            </w:r>
          </w:p>
        </w:tc>
        <w:tc>
          <w:tcPr>
            <w:tcW w:w="9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750C2CE4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տուփ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62C9B9A8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20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289153FA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20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BB7A9FA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20009358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5121614C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089E81A5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43E05309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0FDE4DAC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4525014B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10"/>
                <w:szCs w:val="20"/>
              </w:rPr>
            </w:pPr>
          </w:p>
          <w:p w14:paraId="5E568B4F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392B4F02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07535066" w14:textId="74CBEF6F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FC20BC">
              <w:rPr>
                <w:rFonts w:ascii="Sylfaen" w:hAnsi="Sylfaen"/>
                <w:sz w:val="20"/>
                <w:szCs w:val="20"/>
              </w:rPr>
              <w:t>56000</w:t>
            </w:r>
          </w:p>
        </w:tc>
        <w:tc>
          <w:tcPr>
            <w:tcW w:w="1439" w:type="dxa"/>
            <w:tcBorders>
              <w:bottom w:val="single" w:sz="8" w:space="0" w:color="auto"/>
            </w:tcBorders>
            <w:shd w:val="clear" w:color="auto" w:fill="auto"/>
          </w:tcPr>
          <w:p w14:paraId="4D82DC7D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30517C4E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411A8E75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32D7FB57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22D21478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32"/>
                <w:szCs w:val="20"/>
              </w:rPr>
            </w:pPr>
          </w:p>
          <w:p w14:paraId="70680D97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62DE5D6E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07B31D4E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22401932" w14:textId="10CB0011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FC20BC">
              <w:rPr>
                <w:rFonts w:ascii="Sylfaen" w:hAnsi="Sylfaen"/>
                <w:sz w:val="20"/>
                <w:szCs w:val="20"/>
              </w:rPr>
              <w:t>56000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13593A" w14:textId="106CC927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37" w:firstLine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Կոնստրուկցիոն պողպատի Էլ. եռակցման համար նախատեսված, էլեկտրոդի տրամագիծը 3.2մմ երկարությունը 350 մմ,  Տուփում 100 հատ էլեկտրոդ, փոփոխական հոսանքի, եռակցումը պետք է ապահովվի 100-140 ամպեր հոսանքի միջակայքում,  չօգտագործված: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2B32D" w14:textId="056514BA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</w:tr>
      <w:tr w:rsidR="00694293" w:rsidRPr="00FC20BC" w14:paraId="02C720EF" w14:textId="77777777" w:rsidTr="00BD1663">
        <w:trPr>
          <w:trHeight w:val="40"/>
          <w:jc w:val="center"/>
        </w:trPr>
        <w:tc>
          <w:tcPr>
            <w:tcW w:w="469" w:type="dxa"/>
            <w:shd w:val="clear" w:color="auto" w:fill="auto"/>
            <w:vAlign w:val="center"/>
          </w:tcPr>
          <w:p w14:paraId="29AD2752" w14:textId="7A7C5508" w:rsidR="00694293" w:rsidRPr="00FC20BC" w:rsidRDefault="00694293" w:rsidP="00694293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168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CA2B7C" w14:textId="5F56A1E7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 xml:space="preserve"> Էլ. եռակցման էլեկտրոդ 4մմ</w:t>
            </w:r>
          </w:p>
        </w:tc>
        <w:tc>
          <w:tcPr>
            <w:tcW w:w="9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F324D0" w14:textId="6F2328FA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տուփ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D827A4" w14:textId="6FE44AA1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50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757D84" w14:textId="6A4F65C0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50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D77F2BA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7DA7CF04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29BDB9A0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6E86FBA0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4B70146C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25CC5145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2A569C55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57B841AB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10"/>
                <w:szCs w:val="20"/>
              </w:rPr>
            </w:pPr>
          </w:p>
          <w:p w14:paraId="52BC2053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435D20F9" w14:textId="4EAD7CCB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FC20BC">
              <w:rPr>
                <w:rFonts w:ascii="Sylfaen" w:hAnsi="Sylfaen"/>
                <w:sz w:val="20"/>
                <w:szCs w:val="20"/>
              </w:rPr>
              <w:t>215000</w:t>
            </w:r>
          </w:p>
        </w:tc>
        <w:tc>
          <w:tcPr>
            <w:tcW w:w="1439" w:type="dxa"/>
            <w:tcBorders>
              <w:bottom w:val="single" w:sz="8" w:space="0" w:color="auto"/>
            </w:tcBorders>
            <w:shd w:val="clear" w:color="auto" w:fill="auto"/>
          </w:tcPr>
          <w:p w14:paraId="1630FCE0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7061E65A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76CF07BF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7F6930BB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017F6A00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1012436A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10"/>
                <w:szCs w:val="20"/>
              </w:rPr>
            </w:pPr>
          </w:p>
          <w:p w14:paraId="27B102F1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14"/>
                <w:szCs w:val="20"/>
              </w:rPr>
            </w:pPr>
          </w:p>
          <w:p w14:paraId="4CCA96D4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130918D9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66C6B936" w14:textId="56CE39BB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FC20BC">
              <w:rPr>
                <w:rFonts w:ascii="Sylfaen" w:hAnsi="Sylfaen"/>
                <w:sz w:val="20"/>
                <w:szCs w:val="20"/>
              </w:rPr>
              <w:t>215000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BC34C4" w14:textId="386D8B79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37" w:firstLine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Կոնստրուկցիոն պողպատի Էլ. եռակցման համար նախատեսված, էլեկտրոդի տրամագիծը 4մմ երկարությունը 350 մմ,  Տուփում 100 հատ էլեկտրոդ, փոփոխական հոսանքի,եռակցումը պետք է ապահովվի 140-180 ամպեր հոսանքի միջակայքում, չօգտագործված: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412F79" w14:textId="77777777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</w:tr>
      <w:tr w:rsidR="00694293" w:rsidRPr="00BD5FBC" w14:paraId="0CEFDECE" w14:textId="77777777" w:rsidTr="00BD1663">
        <w:trPr>
          <w:trHeight w:val="40"/>
          <w:jc w:val="center"/>
        </w:trPr>
        <w:tc>
          <w:tcPr>
            <w:tcW w:w="469" w:type="dxa"/>
            <w:shd w:val="clear" w:color="auto" w:fill="auto"/>
            <w:vAlign w:val="center"/>
          </w:tcPr>
          <w:p w14:paraId="65C0116D" w14:textId="0ED6FD69" w:rsidR="00694293" w:rsidRPr="00FC20BC" w:rsidRDefault="00694293" w:rsidP="00694293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3</w:t>
            </w:r>
          </w:p>
        </w:tc>
        <w:tc>
          <w:tcPr>
            <w:tcW w:w="168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697A1C" w14:textId="198E0AA4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 xml:space="preserve">Հաղորդալարի </w:t>
            </w: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lastRenderedPageBreak/>
              <w:t>միացման կցորդիչ16մմ կտրվածքի (ալյումինե)</w:t>
            </w:r>
          </w:p>
        </w:tc>
        <w:tc>
          <w:tcPr>
            <w:tcW w:w="9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AF762F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</w:p>
          <w:p w14:paraId="6155BE0B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</w:p>
          <w:p w14:paraId="31688516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</w:p>
          <w:p w14:paraId="11C675B6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</w:p>
          <w:p w14:paraId="2D7E5326" w14:textId="32E7EC4B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հատ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9E7CFF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</w:p>
          <w:p w14:paraId="2C2DE6C1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</w:p>
          <w:p w14:paraId="77FA42B7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</w:p>
          <w:p w14:paraId="56DE670E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</w:p>
          <w:p w14:paraId="62489D83" w14:textId="240FF235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200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789A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</w:p>
          <w:p w14:paraId="6B3370BA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</w:p>
          <w:p w14:paraId="2F788609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</w:p>
          <w:p w14:paraId="3DBAC17D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</w:p>
          <w:p w14:paraId="16CF9A16" w14:textId="02FF5EFB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200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F0B061C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44F652BD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274FD583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38D0EC16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3556FC42" w14:textId="7099612B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FC20BC">
              <w:rPr>
                <w:rFonts w:ascii="Sylfaen" w:hAnsi="Sylfaen"/>
                <w:sz w:val="20"/>
                <w:szCs w:val="20"/>
              </w:rPr>
              <w:t>30000</w:t>
            </w:r>
          </w:p>
        </w:tc>
        <w:tc>
          <w:tcPr>
            <w:tcW w:w="1439" w:type="dxa"/>
            <w:tcBorders>
              <w:bottom w:val="single" w:sz="8" w:space="0" w:color="auto"/>
            </w:tcBorders>
            <w:shd w:val="clear" w:color="auto" w:fill="auto"/>
          </w:tcPr>
          <w:p w14:paraId="41FDD026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41271892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13E67FEB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0CC61CE9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651847A4" w14:textId="4089A58F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FC20BC">
              <w:rPr>
                <w:rFonts w:ascii="Sylfaen" w:hAnsi="Sylfaen"/>
                <w:sz w:val="20"/>
                <w:szCs w:val="20"/>
              </w:rPr>
              <w:t>30000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814C58" w14:textId="5D8C8489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37" w:firstLine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lastRenderedPageBreak/>
              <w:t xml:space="preserve">Նախատեսված է </w:t>
            </w: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lastRenderedPageBreak/>
              <w:t>16 մմ կտրվածքի հաղորդալարերի ծայրերը միմյանց միացնելու համար, ալյումինից, չօգտագործված: 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</w:tcPr>
          <w:p w14:paraId="4E5AD024" w14:textId="310D9C70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lastRenderedPageBreak/>
              <w:t xml:space="preserve">Նախատեսված է </w:t>
            </w: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lastRenderedPageBreak/>
              <w:t>16 մմ կտրվածքի հաղորդալարերի ծայրերը միմյանց միացնելու համար, ալյումինից, չօգտագործված: </w:t>
            </w:r>
          </w:p>
        </w:tc>
      </w:tr>
      <w:tr w:rsidR="00694293" w:rsidRPr="00BD5FBC" w14:paraId="5A95B8E9" w14:textId="77777777" w:rsidTr="00BD1663">
        <w:trPr>
          <w:trHeight w:val="40"/>
          <w:jc w:val="center"/>
        </w:trPr>
        <w:tc>
          <w:tcPr>
            <w:tcW w:w="469" w:type="dxa"/>
            <w:shd w:val="clear" w:color="auto" w:fill="auto"/>
            <w:vAlign w:val="center"/>
          </w:tcPr>
          <w:p w14:paraId="566ECB45" w14:textId="68C44F07" w:rsidR="00694293" w:rsidRPr="00FC20BC" w:rsidRDefault="00694293" w:rsidP="00694293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lastRenderedPageBreak/>
              <w:t>4</w:t>
            </w:r>
          </w:p>
        </w:tc>
        <w:tc>
          <w:tcPr>
            <w:tcW w:w="168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7907BB" w14:textId="793AE262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Հաղորդալարի միացման կցորդիչ 25մմ կտրվածքի (ալյումինե)</w:t>
            </w:r>
          </w:p>
        </w:tc>
        <w:tc>
          <w:tcPr>
            <w:tcW w:w="9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2A7FD5" w14:textId="0660BB43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հատ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76BB43" w14:textId="12CBAE81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300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FACB9C" w14:textId="19EB69B3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300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09DB76B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7D9269FF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32"/>
                <w:szCs w:val="20"/>
              </w:rPr>
            </w:pPr>
          </w:p>
          <w:p w14:paraId="74F94B94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7B620A71" w14:textId="47319E44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FC20BC">
              <w:rPr>
                <w:rFonts w:ascii="Sylfaen" w:hAnsi="Sylfaen"/>
                <w:sz w:val="20"/>
                <w:szCs w:val="20"/>
              </w:rPr>
              <w:t>60000</w:t>
            </w:r>
          </w:p>
        </w:tc>
        <w:tc>
          <w:tcPr>
            <w:tcW w:w="1439" w:type="dxa"/>
            <w:tcBorders>
              <w:bottom w:val="single" w:sz="8" w:space="0" w:color="auto"/>
            </w:tcBorders>
            <w:shd w:val="clear" w:color="auto" w:fill="auto"/>
          </w:tcPr>
          <w:p w14:paraId="1AD554FE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052A613B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32"/>
                <w:szCs w:val="20"/>
              </w:rPr>
            </w:pPr>
          </w:p>
          <w:p w14:paraId="45E0B673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7B378B08" w14:textId="7BA124A1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FC20BC">
              <w:rPr>
                <w:rFonts w:ascii="Sylfaen" w:hAnsi="Sylfaen"/>
                <w:sz w:val="20"/>
                <w:szCs w:val="20"/>
              </w:rPr>
              <w:t>60000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DDA706" w14:textId="72C564F7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37" w:firstLine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Նախատեսված է 25 մմ կտրվածքի հաղորդալարերի ծայրերը միմյանց միացնելու համար, ալյումինից, չօգտագործված: 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</w:tcPr>
          <w:p w14:paraId="7E5D410E" w14:textId="72375318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Նախատեսված է 25 մմ կտրվածքի հաղորդալարերի ծայրերը միմյանց միացնելու համար, ալյումինից, չօգտագործված: </w:t>
            </w:r>
          </w:p>
        </w:tc>
      </w:tr>
      <w:tr w:rsidR="00694293" w:rsidRPr="00BD5FBC" w14:paraId="48FC4577" w14:textId="77777777" w:rsidTr="00BD1663">
        <w:trPr>
          <w:trHeight w:val="40"/>
          <w:jc w:val="center"/>
        </w:trPr>
        <w:tc>
          <w:tcPr>
            <w:tcW w:w="469" w:type="dxa"/>
            <w:shd w:val="clear" w:color="auto" w:fill="auto"/>
            <w:vAlign w:val="center"/>
          </w:tcPr>
          <w:p w14:paraId="187F914D" w14:textId="4E18ADFD" w:rsidR="00694293" w:rsidRPr="00FC20BC" w:rsidRDefault="00694293" w:rsidP="00694293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5</w:t>
            </w:r>
          </w:p>
        </w:tc>
        <w:tc>
          <w:tcPr>
            <w:tcW w:w="168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F5E739" w14:textId="630BBB44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Հաղորդալարի միացման կցորդիչ 35մմ կտրվածքի (ալյումինե)</w:t>
            </w:r>
          </w:p>
        </w:tc>
        <w:tc>
          <w:tcPr>
            <w:tcW w:w="9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B47503" w14:textId="47FCADCA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հատ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F9BEF2" w14:textId="2AF236C6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300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1F0F00" w14:textId="7742B970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300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8C44573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7CA9274A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32"/>
                <w:szCs w:val="20"/>
              </w:rPr>
            </w:pPr>
          </w:p>
          <w:p w14:paraId="00552BE9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6B8F389B" w14:textId="77777777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FC20BC">
              <w:rPr>
                <w:rFonts w:ascii="Sylfaen" w:hAnsi="Sylfaen"/>
                <w:sz w:val="20"/>
                <w:szCs w:val="20"/>
              </w:rPr>
              <w:t>75000</w:t>
            </w:r>
          </w:p>
        </w:tc>
        <w:tc>
          <w:tcPr>
            <w:tcW w:w="1439" w:type="dxa"/>
            <w:tcBorders>
              <w:bottom w:val="single" w:sz="8" w:space="0" w:color="auto"/>
            </w:tcBorders>
            <w:shd w:val="clear" w:color="auto" w:fill="auto"/>
          </w:tcPr>
          <w:p w14:paraId="074892FF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063BFB9C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32"/>
                <w:szCs w:val="20"/>
              </w:rPr>
            </w:pPr>
          </w:p>
          <w:p w14:paraId="46304146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707B88B1" w14:textId="700731D7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FC20BC">
              <w:rPr>
                <w:rFonts w:ascii="Sylfaen" w:hAnsi="Sylfaen"/>
                <w:sz w:val="20"/>
                <w:szCs w:val="20"/>
              </w:rPr>
              <w:t>75000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37EE34" w14:textId="19BF58D6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37" w:firstLine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Նախատեսված է 35 մմ կտրվածքի հաղորդալարերի ծայրերը միմյանց միացնելու համար, ալյումինից, չօգտագործված: 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</w:tcPr>
          <w:p w14:paraId="52BA1D20" w14:textId="4F7BBAD3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Նախատեսված է 35 մմ կտրվածքի հաղորդալարերի ծայրերը միմյանց միացնելու համար, ալյումինից, չօգտագործված: </w:t>
            </w:r>
          </w:p>
        </w:tc>
      </w:tr>
      <w:tr w:rsidR="00694293" w:rsidRPr="00BD5FBC" w14:paraId="0A92177C" w14:textId="77777777" w:rsidTr="00BD1663">
        <w:trPr>
          <w:trHeight w:val="40"/>
          <w:jc w:val="center"/>
        </w:trPr>
        <w:tc>
          <w:tcPr>
            <w:tcW w:w="469" w:type="dxa"/>
            <w:shd w:val="clear" w:color="auto" w:fill="auto"/>
            <w:vAlign w:val="center"/>
          </w:tcPr>
          <w:p w14:paraId="2C9E44D3" w14:textId="23D792B6" w:rsidR="00694293" w:rsidRPr="00FC20BC" w:rsidRDefault="00694293" w:rsidP="00694293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6</w:t>
            </w:r>
          </w:p>
        </w:tc>
        <w:tc>
          <w:tcPr>
            <w:tcW w:w="168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C32526" w14:textId="541C0EAC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Մալուխի ծայրակալ 16 մմ կտրվածքի (ալյումինե)</w:t>
            </w:r>
          </w:p>
        </w:tc>
        <w:tc>
          <w:tcPr>
            <w:tcW w:w="9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74FC1F" w14:textId="43A3FDEB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հատ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F8F885" w14:textId="292C0E57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300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62D631" w14:textId="55D1047C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300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444FDB6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25C5FC72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37726646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09BFE168" w14:textId="4591ED72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FC20BC">
              <w:rPr>
                <w:rFonts w:ascii="Sylfaen" w:hAnsi="Sylfaen"/>
                <w:sz w:val="20"/>
                <w:szCs w:val="20"/>
              </w:rPr>
              <w:t>36000</w:t>
            </w:r>
          </w:p>
        </w:tc>
        <w:tc>
          <w:tcPr>
            <w:tcW w:w="1439" w:type="dxa"/>
            <w:tcBorders>
              <w:bottom w:val="single" w:sz="8" w:space="0" w:color="auto"/>
            </w:tcBorders>
            <w:shd w:val="clear" w:color="auto" w:fill="auto"/>
          </w:tcPr>
          <w:p w14:paraId="3ACA627F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01317E87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62CFB318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213710D3" w14:textId="5F1000F6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FC20BC">
              <w:rPr>
                <w:rFonts w:ascii="Sylfaen" w:hAnsi="Sylfaen"/>
                <w:sz w:val="20"/>
                <w:szCs w:val="20"/>
              </w:rPr>
              <w:t>36000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D316A" w14:textId="5CBFBC05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37" w:firstLine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Նախատեսված է 16 մմ կտրվածքի մալուխի ծայրերը հարդարելու համար, ալյումինից, չօգտագործված: 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</w:tcPr>
          <w:p w14:paraId="3BAD8347" w14:textId="58BB1B46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Նախատեսված է 16 մմ կտրվածքի մալուխի ծայրերը հարդարելու համար, ալյումինից, չօգտագործված: </w:t>
            </w:r>
          </w:p>
        </w:tc>
      </w:tr>
      <w:tr w:rsidR="00694293" w:rsidRPr="00BD5FBC" w14:paraId="37C8EC28" w14:textId="77777777" w:rsidTr="00BD1663">
        <w:trPr>
          <w:trHeight w:val="40"/>
          <w:jc w:val="center"/>
        </w:trPr>
        <w:tc>
          <w:tcPr>
            <w:tcW w:w="469" w:type="dxa"/>
            <w:shd w:val="clear" w:color="auto" w:fill="auto"/>
            <w:vAlign w:val="center"/>
          </w:tcPr>
          <w:p w14:paraId="737A442A" w14:textId="202414C1" w:rsidR="00694293" w:rsidRPr="00FC20BC" w:rsidRDefault="00694293" w:rsidP="00694293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7</w:t>
            </w:r>
          </w:p>
        </w:tc>
        <w:tc>
          <w:tcPr>
            <w:tcW w:w="168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95FEDD" w14:textId="536BB6B2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Մալուխի ծայրակալ 25մմ կտրվածքի (ալյումինե)</w:t>
            </w:r>
          </w:p>
        </w:tc>
        <w:tc>
          <w:tcPr>
            <w:tcW w:w="9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5F24A5" w14:textId="0550EA8E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հատ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0DCF44" w14:textId="1A2EF33A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300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D55152" w14:textId="4EA5DA32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300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5168672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5C30A9D7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51F0828F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709DAD06" w14:textId="0A4F14B2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FC20BC">
              <w:rPr>
                <w:rFonts w:ascii="Sylfaen" w:hAnsi="Sylfaen"/>
                <w:sz w:val="20"/>
                <w:szCs w:val="20"/>
              </w:rPr>
              <w:t>45000</w:t>
            </w:r>
          </w:p>
        </w:tc>
        <w:tc>
          <w:tcPr>
            <w:tcW w:w="1439" w:type="dxa"/>
            <w:tcBorders>
              <w:bottom w:val="single" w:sz="8" w:space="0" w:color="auto"/>
            </w:tcBorders>
            <w:shd w:val="clear" w:color="auto" w:fill="auto"/>
          </w:tcPr>
          <w:p w14:paraId="12CD7F8B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70A2B7EF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2D772DC2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6C03B14B" w14:textId="0401C0F3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FC20BC">
              <w:rPr>
                <w:rFonts w:ascii="Sylfaen" w:hAnsi="Sylfaen"/>
                <w:sz w:val="20"/>
                <w:szCs w:val="20"/>
              </w:rPr>
              <w:t>45000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B57CA9" w14:textId="429CE116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37" w:firstLine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Նախատեսված է 25 մմ կտրվածքի մալուխի ծայրերը հարդարելու համար, ալյումինից, չօգտագործված: 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</w:tcPr>
          <w:p w14:paraId="217C4752" w14:textId="1D12387B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Նախատեսված է 25 մմ կտրվածքի մալուխի ծայրերը հարդարելու համար, ալյումինից, չօգտագործված: </w:t>
            </w:r>
          </w:p>
        </w:tc>
      </w:tr>
      <w:tr w:rsidR="00694293" w:rsidRPr="00BD5FBC" w14:paraId="166BEEC5" w14:textId="77777777" w:rsidTr="00BD1663">
        <w:trPr>
          <w:trHeight w:val="40"/>
          <w:jc w:val="center"/>
        </w:trPr>
        <w:tc>
          <w:tcPr>
            <w:tcW w:w="469" w:type="dxa"/>
            <w:shd w:val="clear" w:color="auto" w:fill="auto"/>
            <w:vAlign w:val="center"/>
          </w:tcPr>
          <w:p w14:paraId="1ED6F045" w14:textId="233CF247" w:rsidR="00694293" w:rsidRPr="00FC20BC" w:rsidRDefault="00694293" w:rsidP="00694293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8</w:t>
            </w:r>
          </w:p>
        </w:tc>
        <w:tc>
          <w:tcPr>
            <w:tcW w:w="168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CC51EC" w14:textId="664CBF2D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Մալուխի ծայրակալ 35 մմ կտրվածքի (ալյումինե)</w:t>
            </w:r>
          </w:p>
        </w:tc>
        <w:tc>
          <w:tcPr>
            <w:tcW w:w="9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6F8FD1" w14:textId="0C42F652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հատ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ED30E5" w14:textId="1635C6D3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300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79B794" w14:textId="4BB07F23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300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0232E89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70BD2D69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248407B6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3B84824E" w14:textId="16D9A1D2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FC20BC">
              <w:rPr>
                <w:rFonts w:ascii="Sylfaen" w:hAnsi="Sylfaen"/>
                <w:sz w:val="20"/>
                <w:szCs w:val="20"/>
              </w:rPr>
              <w:t>60000</w:t>
            </w:r>
          </w:p>
        </w:tc>
        <w:tc>
          <w:tcPr>
            <w:tcW w:w="1439" w:type="dxa"/>
            <w:tcBorders>
              <w:bottom w:val="single" w:sz="8" w:space="0" w:color="auto"/>
            </w:tcBorders>
            <w:shd w:val="clear" w:color="auto" w:fill="auto"/>
          </w:tcPr>
          <w:p w14:paraId="7828A09D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49A69C86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17CF9354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6587C67F" w14:textId="5253ED1D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FC20BC">
              <w:rPr>
                <w:rFonts w:ascii="Sylfaen" w:hAnsi="Sylfaen"/>
                <w:sz w:val="20"/>
                <w:szCs w:val="20"/>
              </w:rPr>
              <w:t>60000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D6E003" w14:textId="1773D798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37" w:firstLine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Նախատեսված է 35 մմ կտրվածքի մալուխի ծայրերը հարդարելու համար, ալյումինից, չօգտագործված: 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</w:tcPr>
          <w:p w14:paraId="625C9FD1" w14:textId="5F0D774F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Նախատեսված է 35 մմ կտրվածքի մալուխի ծայրերը հարդարելու համար, ալյումինից, չօգտագործված: </w:t>
            </w:r>
          </w:p>
        </w:tc>
      </w:tr>
      <w:tr w:rsidR="00694293" w:rsidRPr="00BD5FBC" w14:paraId="59286857" w14:textId="77777777" w:rsidTr="00BD1663">
        <w:trPr>
          <w:trHeight w:val="40"/>
          <w:jc w:val="center"/>
        </w:trPr>
        <w:tc>
          <w:tcPr>
            <w:tcW w:w="469" w:type="dxa"/>
            <w:shd w:val="clear" w:color="auto" w:fill="auto"/>
            <w:vAlign w:val="center"/>
          </w:tcPr>
          <w:p w14:paraId="219829FF" w14:textId="7427502D" w:rsidR="00694293" w:rsidRPr="00FC20BC" w:rsidRDefault="00694293" w:rsidP="00694293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9</w:t>
            </w:r>
          </w:p>
        </w:tc>
        <w:tc>
          <w:tcPr>
            <w:tcW w:w="168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8FE810" w14:textId="294F0C7F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Մալուխի ծայրակալ 50 մմ կտրվածքի (ալյումինե)</w:t>
            </w:r>
          </w:p>
        </w:tc>
        <w:tc>
          <w:tcPr>
            <w:tcW w:w="9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C69224" w14:textId="7FF06C1F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հատ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E1513C" w14:textId="28193C75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100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F642B1" w14:textId="4D0A4CC9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100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153BE68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54BC5ACC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58F414BB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30693640" w14:textId="3621AEC3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FC20BC">
              <w:rPr>
                <w:rFonts w:ascii="Sylfaen" w:hAnsi="Sylfaen"/>
                <w:sz w:val="20"/>
                <w:szCs w:val="20"/>
              </w:rPr>
              <w:t>30000</w:t>
            </w:r>
          </w:p>
        </w:tc>
        <w:tc>
          <w:tcPr>
            <w:tcW w:w="1439" w:type="dxa"/>
            <w:tcBorders>
              <w:bottom w:val="single" w:sz="8" w:space="0" w:color="auto"/>
            </w:tcBorders>
            <w:shd w:val="clear" w:color="auto" w:fill="auto"/>
          </w:tcPr>
          <w:p w14:paraId="26CC34DC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47F62068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48460CB3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4F5306B2" w14:textId="78BC4C45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FC20BC">
              <w:rPr>
                <w:rFonts w:ascii="Sylfaen" w:hAnsi="Sylfaen"/>
                <w:sz w:val="20"/>
                <w:szCs w:val="20"/>
              </w:rPr>
              <w:t>30000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34C583" w14:textId="5222AA73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37" w:firstLine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Նախատեսված է 50 մմ կտրվածքի մալուխի ծայրերը հարդարելու համար, ալյումինից, չօգտագործված: 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</w:tcPr>
          <w:p w14:paraId="668A0D2D" w14:textId="22A70D7C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Նախատեսված է 50 մմ կտրվածքի մալուխի ծայրերը հարդարելու համար, ալյումինից, չօգտագործված: </w:t>
            </w:r>
          </w:p>
        </w:tc>
      </w:tr>
      <w:tr w:rsidR="00694293" w:rsidRPr="00FC20BC" w14:paraId="37D56984" w14:textId="77777777" w:rsidTr="00BD1663">
        <w:trPr>
          <w:trHeight w:val="40"/>
          <w:jc w:val="center"/>
        </w:trPr>
        <w:tc>
          <w:tcPr>
            <w:tcW w:w="469" w:type="dxa"/>
            <w:shd w:val="clear" w:color="auto" w:fill="auto"/>
            <w:vAlign w:val="center"/>
          </w:tcPr>
          <w:p w14:paraId="59D11174" w14:textId="233BCC01" w:rsidR="00694293" w:rsidRPr="00FC20BC" w:rsidRDefault="00694293" w:rsidP="00694293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10</w:t>
            </w:r>
          </w:p>
        </w:tc>
        <w:tc>
          <w:tcPr>
            <w:tcW w:w="168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97799D" w14:textId="589F343C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Հեղույս, մանեկ, տափօղակ</w:t>
            </w:r>
          </w:p>
        </w:tc>
        <w:tc>
          <w:tcPr>
            <w:tcW w:w="9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215A26" w14:textId="4570D447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կգ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8C1CAD" w14:textId="6B3129FF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100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4ED85" w14:textId="1F30AA84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100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262147B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47B88A46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0D9D863C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6F33675D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6F88DB89" w14:textId="453A2E87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FC20BC">
              <w:rPr>
                <w:rFonts w:ascii="Sylfaen" w:hAnsi="Sylfaen"/>
                <w:sz w:val="20"/>
                <w:szCs w:val="20"/>
              </w:rPr>
              <w:t>90000</w:t>
            </w:r>
          </w:p>
        </w:tc>
        <w:tc>
          <w:tcPr>
            <w:tcW w:w="1439" w:type="dxa"/>
            <w:tcBorders>
              <w:bottom w:val="single" w:sz="8" w:space="0" w:color="auto"/>
            </w:tcBorders>
            <w:shd w:val="clear" w:color="auto" w:fill="auto"/>
          </w:tcPr>
          <w:p w14:paraId="22114423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0B6FB52E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57865D9B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58C1F07A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705AF6E6" w14:textId="6AC6F1FE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FC20BC">
              <w:rPr>
                <w:rFonts w:ascii="Sylfaen" w:hAnsi="Sylfaen"/>
                <w:sz w:val="20"/>
                <w:szCs w:val="20"/>
              </w:rPr>
              <w:t>90000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BED78E" w14:textId="16F1DB84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37" w:firstLine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Դետալները մեխանիկորեն իրար ամրացնելու համար նախատեսված, երկաթից, հակաժանգոտվող շերտով պատված, չօգտագործված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60421E" w14:textId="77777777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</w:tr>
      <w:tr w:rsidR="00694293" w:rsidRPr="00FC20BC" w14:paraId="63E496F1" w14:textId="77777777" w:rsidTr="00BD1663">
        <w:trPr>
          <w:trHeight w:val="40"/>
          <w:jc w:val="center"/>
        </w:trPr>
        <w:tc>
          <w:tcPr>
            <w:tcW w:w="469" w:type="dxa"/>
            <w:shd w:val="clear" w:color="auto" w:fill="auto"/>
            <w:vAlign w:val="center"/>
          </w:tcPr>
          <w:p w14:paraId="0D8B14E7" w14:textId="480E0D5E" w:rsidR="00694293" w:rsidRPr="00FC20BC" w:rsidRDefault="00694293" w:rsidP="00694293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lastRenderedPageBreak/>
              <w:t>11</w:t>
            </w:r>
          </w:p>
        </w:tc>
        <w:tc>
          <w:tcPr>
            <w:tcW w:w="168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ADAA27" w14:textId="6EA3C24D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Ամրան A-III  Փ16</w:t>
            </w:r>
          </w:p>
        </w:tc>
        <w:tc>
          <w:tcPr>
            <w:tcW w:w="9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65518A" w14:textId="148C7ABE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Ï·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F5FDE4" w14:textId="5824FF24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500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19D6BD" w14:textId="290A4838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500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3336B1D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06A0F581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67F711A7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10"/>
                <w:szCs w:val="20"/>
              </w:rPr>
            </w:pPr>
          </w:p>
          <w:p w14:paraId="234FF25E" w14:textId="6417DA04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FC20BC">
              <w:rPr>
                <w:rFonts w:ascii="Sylfaen" w:hAnsi="Sylfaen"/>
                <w:sz w:val="20"/>
                <w:szCs w:val="20"/>
              </w:rPr>
              <w:t>150000</w:t>
            </w:r>
          </w:p>
        </w:tc>
        <w:tc>
          <w:tcPr>
            <w:tcW w:w="1439" w:type="dxa"/>
            <w:tcBorders>
              <w:bottom w:val="single" w:sz="8" w:space="0" w:color="auto"/>
            </w:tcBorders>
            <w:shd w:val="clear" w:color="auto" w:fill="auto"/>
          </w:tcPr>
          <w:p w14:paraId="0C6D31ED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8"/>
                <w:szCs w:val="20"/>
              </w:rPr>
            </w:pPr>
          </w:p>
          <w:p w14:paraId="5421070C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121828CF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4D11D498" w14:textId="6D3E9216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FC20BC">
              <w:rPr>
                <w:rFonts w:ascii="Sylfaen" w:hAnsi="Sylfaen"/>
                <w:sz w:val="20"/>
                <w:szCs w:val="20"/>
              </w:rPr>
              <w:t>150000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1599E5" w14:textId="577F1358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37" w:firstLine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Պողպատից, A- III, տրամագիծը16 մմ, առանց կցոնի 3 մետրից սկսած հատվածքներով,  չօգտագործված: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BDB565" w14:textId="77777777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</w:tr>
      <w:tr w:rsidR="00694293" w:rsidRPr="00BD5FBC" w14:paraId="7DF63BF1" w14:textId="77777777" w:rsidTr="00BD1663">
        <w:trPr>
          <w:trHeight w:val="40"/>
          <w:jc w:val="center"/>
        </w:trPr>
        <w:tc>
          <w:tcPr>
            <w:tcW w:w="469" w:type="dxa"/>
            <w:shd w:val="clear" w:color="auto" w:fill="auto"/>
            <w:vAlign w:val="center"/>
          </w:tcPr>
          <w:p w14:paraId="74F4AE69" w14:textId="5E23A22B" w:rsidR="00694293" w:rsidRPr="00FC20BC" w:rsidRDefault="00694293" w:rsidP="00694293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12</w:t>
            </w:r>
          </w:p>
        </w:tc>
        <w:tc>
          <w:tcPr>
            <w:tcW w:w="168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D3F3D8" w14:textId="1B620261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 xml:space="preserve">Ներկ  նիտրո                     </w:t>
            </w:r>
          </w:p>
        </w:tc>
        <w:tc>
          <w:tcPr>
            <w:tcW w:w="9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3E8F7F" w14:textId="6C4D816B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կգ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13AF71" w14:textId="1E5CEA50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600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3E2D4A" w14:textId="0A816403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600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3E251AF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5C648129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16BBF2E4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4361C502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18CFAFB3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245C32F2" w14:textId="0213B7A7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FC20BC">
              <w:rPr>
                <w:rFonts w:ascii="Sylfaen" w:hAnsi="Sylfaen"/>
                <w:sz w:val="20"/>
                <w:szCs w:val="20"/>
              </w:rPr>
              <w:t>777600</w:t>
            </w:r>
          </w:p>
        </w:tc>
        <w:tc>
          <w:tcPr>
            <w:tcW w:w="1439" w:type="dxa"/>
            <w:tcBorders>
              <w:bottom w:val="single" w:sz="8" w:space="0" w:color="auto"/>
            </w:tcBorders>
            <w:shd w:val="clear" w:color="auto" w:fill="auto"/>
          </w:tcPr>
          <w:p w14:paraId="729434ED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3ABF4C34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57DB3424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0F6C2D56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4413F111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001B3733" w14:textId="147736BA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FC20BC">
              <w:rPr>
                <w:rFonts w:ascii="Sylfaen" w:hAnsi="Sylfaen"/>
                <w:sz w:val="20"/>
                <w:szCs w:val="20"/>
              </w:rPr>
              <w:t>777600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21455E" w14:textId="4116003E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37" w:firstLine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 xml:space="preserve"> Էմալ, ՆՑ 132, ունիվերսալ, նիտրոթաղանթանյութի հիմքով, արագ չորացող, մոխրագույն կամ սև գույնի՝ համաձայն Գնորդի պատվերի, չօգտագործված: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6EF693" w14:textId="73CA1969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Էմալ, ՆՑ 132, ունիվերսալ, նիտրոթաղանթանյութի հիմքով, արագ չորացող, մոխրագույն կամ սև գույնի՝ համաձայն Գնորդի պատվերի, չօգտագործված:</w:t>
            </w:r>
          </w:p>
        </w:tc>
      </w:tr>
      <w:tr w:rsidR="00694293" w:rsidRPr="00FC20BC" w14:paraId="268D40A6" w14:textId="77777777" w:rsidTr="00BD1663">
        <w:trPr>
          <w:trHeight w:val="40"/>
          <w:jc w:val="center"/>
        </w:trPr>
        <w:tc>
          <w:tcPr>
            <w:tcW w:w="469" w:type="dxa"/>
            <w:shd w:val="clear" w:color="auto" w:fill="auto"/>
            <w:vAlign w:val="center"/>
          </w:tcPr>
          <w:p w14:paraId="3A386FD3" w14:textId="18112F5A" w:rsidR="00694293" w:rsidRPr="00FC20BC" w:rsidRDefault="00694293" w:rsidP="00694293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13</w:t>
            </w:r>
          </w:p>
        </w:tc>
        <w:tc>
          <w:tcPr>
            <w:tcW w:w="168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26B1B8" w14:textId="1A020733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Ցեմենտ 50կգ, պարկով</w:t>
            </w:r>
          </w:p>
        </w:tc>
        <w:tc>
          <w:tcPr>
            <w:tcW w:w="9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7C9EEF" w14:textId="746AE120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պարկ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EA0E6A" w14:textId="6D95B78E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300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37DF50" w14:textId="20E68E80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300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C13F530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8"/>
                <w:szCs w:val="20"/>
              </w:rPr>
            </w:pPr>
          </w:p>
          <w:p w14:paraId="347EBBA2" w14:textId="4979403C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FC20BC">
              <w:rPr>
                <w:rFonts w:ascii="Sylfaen" w:hAnsi="Sylfaen"/>
                <w:sz w:val="20"/>
                <w:szCs w:val="20"/>
              </w:rPr>
              <w:t>809100</w:t>
            </w:r>
          </w:p>
        </w:tc>
        <w:tc>
          <w:tcPr>
            <w:tcW w:w="1439" w:type="dxa"/>
            <w:tcBorders>
              <w:bottom w:val="single" w:sz="8" w:space="0" w:color="auto"/>
            </w:tcBorders>
            <w:shd w:val="clear" w:color="auto" w:fill="auto"/>
          </w:tcPr>
          <w:p w14:paraId="34B20E60" w14:textId="77777777" w:rsidR="00FC20BC" w:rsidRP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4"/>
                <w:szCs w:val="20"/>
              </w:rPr>
            </w:pPr>
          </w:p>
          <w:p w14:paraId="7CF0F8D6" w14:textId="3C7B443A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FC20BC">
              <w:rPr>
                <w:rFonts w:ascii="Sylfaen" w:hAnsi="Sylfaen"/>
                <w:sz w:val="20"/>
                <w:szCs w:val="20"/>
              </w:rPr>
              <w:t>809100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87296C" w14:textId="04142C3C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37" w:firstLine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400 մարկայի, 50կգ, պարկով :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4CDB7E" w14:textId="77777777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</w:tr>
      <w:tr w:rsidR="00694293" w:rsidRPr="00FC20BC" w14:paraId="4F6D882C" w14:textId="77777777" w:rsidTr="00BD1663">
        <w:trPr>
          <w:trHeight w:val="40"/>
          <w:jc w:val="center"/>
        </w:trPr>
        <w:tc>
          <w:tcPr>
            <w:tcW w:w="469" w:type="dxa"/>
            <w:shd w:val="clear" w:color="auto" w:fill="auto"/>
            <w:vAlign w:val="center"/>
          </w:tcPr>
          <w:p w14:paraId="46A92FBC" w14:textId="66526077" w:rsidR="00694293" w:rsidRPr="00FC20BC" w:rsidRDefault="00694293" w:rsidP="00694293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14</w:t>
            </w:r>
          </w:p>
        </w:tc>
        <w:tc>
          <w:tcPr>
            <w:tcW w:w="168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991071" w14:textId="5ADAFFB3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 xml:space="preserve">Կապույտ ավազ </w:t>
            </w:r>
          </w:p>
        </w:tc>
        <w:tc>
          <w:tcPr>
            <w:tcW w:w="9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18B465" w14:textId="434B812F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մ3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CD250B" w14:textId="23AFC124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14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12B9C4" w14:textId="47F57BF2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>14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DDE4DD8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445D308F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461CB6AA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066D6977" w14:textId="4BA20AFA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FC20BC">
              <w:rPr>
                <w:rFonts w:ascii="Sylfaen" w:hAnsi="Sylfaen"/>
                <w:sz w:val="20"/>
                <w:szCs w:val="20"/>
              </w:rPr>
              <w:t>186662</w:t>
            </w:r>
          </w:p>
        </w:tc>
        <w:tc>
          <w:tcPr>
            <w:tcW w:w="1439" w:type="dxa"/>
            <w:tcBorders>
              <w:bottom w:val="single" w:sz="8" w:space="0" w:color="auto"/>
            </w:tcBorders>
            <w:shd w:val="clear" w:color="auto" w:fill="auto"/>
          </w:tcPr>
          <w:p w14:paraId="569873FE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31A6C81E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6657EF80" w14:textId="77777777" w:rsidR="00FC20BC" w:rsidRDefault="00FC20BC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2E73B98C" w14:textId="5FF549EC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FC20BC">
              <w:rPr>
                <w:rFonts w:ascii="Sylfaen" w:hAnsi="Sylfaen"/>
                <w:sz w:val="20"/>
                <w:szCs w:val="20"/>
              </w:rPr>
              <w:t>186662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A1F5FE" w14:textId="14F1A7E1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37" w:firstLine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FC20BC">
              <w:rPr>
                <w:rFonts w:ascii="Sylfaen" w:hAnsi="Sylfaen"/>
                <w:sz w:val="20"/>
                <w:szCs w:val="20"/>
                <w:lang w:val="af-ZA"/>
              </w:rPr>
              <w:t xml:space="preserve">Կապույտ, ջրի տակից հանվող, մաղած,աղազրկված, նախատեսված բետոնե խառնուրդի համար:     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66EBB6" w14:textId="77777777" w:rsidR="00694293" w:rsidRPr="00FC20BC" w:rsidRDefault="00694293" w:rsidP="00694293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</w:tr>
      <w:tr w:rsidR="0017027E" w:rsidRPr="00FC20BC" w14:paraId="4B8BC031" w14:textId="77777777" w:rsidTr="00DE224C">
        <w:trPr>
          <w:trHeight w:val="169"/>
          <w:jc w:val="center"/>
        </w:trPr>
        <w:tc>
          <w:tcPr>
            <w:tcW w:w="11102" w:type="dxa"/>
            <w:gridSpan w:val="23"/>
            <w:shd w:val="clear" w:color="auto" w:fill="99CCFF"/>
            <w:vAlign w:val="center"/>
          </w:tcPr>
          <w:p w14:paraId="451180EC" w14:textId="77777777" w:rsidR="0017027E" w:rsidRPr="00FC20BC" w:rsidRDefault="0017027E" w:rsidP="00694293">
            <w:pPr>
              <w:tabs>
                <w:tab w:val="left" w:pos="1248"/>
              </w:tabs>
              <w:spacing w:before="0" w:after="0"/>
              <w:ind w:left="37" w:firstLine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</w:tr>
      <w:tr w:rsidR="0017027E" w:rsidRPr="00BD5FBC" w14:paraId="24C3B0CB" w14:textId="77777777" w:rsidTr="00DE224C">
        <w:trPr>
          <w:trHeight w:val="137"/>
          <w:jc w:val="center"/>
        </w:trPr>
        <w:tc>
          <w:tcPr>
            <w:tcW w:w="433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17027E" w:rsidRPr="00341042" w:rsidRDefault="0017027E" w:rsidP="0017027E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</w:pPr>
            <w:r w:rsidRPr="00341042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Կիրառված գնման</w:t>
            </w:r>
            <w:r w:rsidRPr="00341042"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  <w:t xml:space="preserve"> </w:t>
            </w:r>
            <w:r w:rsidRPr="00341042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ընթացակարգը և դրա</w:t>
            </w:r>
            <w:r w:rsidRPr="00341042"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  <w:t xml:space="preserve"> </w:t>
            </w:r>
            <w:r w:rsidRPr="00341042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ընտրության</w:t>
            </w:r>
            <w:r w:rsidRPr="00341042"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  <w:t xml:space="preserve"> </w:t>
            </w:r>
            <w:r w:rsidRPr="00341042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հիմնավորումը</w:t>
            </w:r>
          </w:p>
        </w:tc>
        <w:tc>
          <w:tcPr>
            <w:tcW w:w="676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2294F4FD" w:rsidR="0017027E" w:rsidRPr="00341042" w:rsidRDefault="00AD6375" w:rsidP="0017027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val="af-ZA" w:eastAsia="ru-RU"/>
              </w:rPr>
            </w:pPr>
            <w:r w:rsidRPr="00341042">
              <w:rPr>
                <w:rFonts w:ascii="Sylfaen" w:hAnsi="Sylfaen"/>
                <w:sz w:val="18"/>
                <w:szCs w:val="18"/>
                <w:lang w:val="hy-AM"/>
              </w:rPr>
              <w:t>«</w:t>
            </w:r>
            <w:r w:rsidR="0017027E" w:rsidRPr="00341042">
              <w:rPr>
                <w:rFonts w:ascii="Sylfaen" w:hAnsi="Sylfaen" w:cs="Arial"/>
                <w:sz w:val="18"/>
                <w:szCs w:val="18"/>
                <w:lang w:val="af-ZA"/>
              </w:rPr>
              <w:t>Գնումների</w:t>
            </w:r>
            <w:r w:rsidR="0017027E" w:rsidRPr="00341042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="0017027E" w:rsidRPr="00341042">
              <w:rPr>
                <w:rFonts w:ascii="Sylfaen" w:hAnsi="Sylfaen" w:cs="Arial"/>
                <w:sz w:val="18"/>
                <w:szCs w:val="18"/>
                <w:lang w:val="af-ZA"/>
              </w:rPr>
              <w:t>մասին</w:t>
            </w:r>
            <w:r w:rsidRPr="00341042">
              <w:rPr>
                <w:rFonts w:ascii="Sylfaen" w:hAnsi="Sylfaen" w:cs="Sylfaen"/>
                <w:sz w:val="18"/>
                <w:szCs w:val="18"/>
                <w:lang w:val="hy-AM"/>
              </w:rPr>
              <w:t>»</w:t>
            </w:r>
            <w:r w:rsidR="0017027E" w:rsidRPr="00341042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="0017027E" w:rsidRPr="00341042">
              <w:rPr>
                <w:rFonts w:ascii="Sylfaen" w:hAnsi="Sylfaen" w:cs="Arial"/>
                <w:sz w:val="18"/>
                <w:szCs w:val="18"/>
                <w:lang w:val="af-ZA"/>
              </w:rPr>
              <w:t>ՀՀ</w:t>
            </w:r>
            <w:r w:rsidR="0017027E" w:rsidRPr="00341042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="0017027E" w:rsidRPr="00341042">
              <w:rPr>
                <w:rFonts w:ascii="Sylfaen" w:hAnsi="Sylfaen" w:cs="Arial"/>
                <w:sz w:val="18"/>
                <w:szCs w:val="18"/>
                <w:lang w:val="af-ZA"/>
              </w:rPr>
              <w:t>օրենքի</w:t>
            </w:r>
            <w:r w:rsidR="000D29B9" w:rsidRPr="00341042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</w:t>
            </w:r>
            <w:r w:rsidR="000D29B9" w:rsidRPr="00341042">
              <w:rPr>
                <w:rFonts w:ascii="Arial AM" w:hAnsi="Arial AM" w:cs="Sylfaen"/>
                <w:sz w:val="18"/>
                <w:szCs w:val="18"/>
                <w:lang w:val="af-ZA"/>
              </w:rPr>
              <w:t>úñ»ÝùÇ 15-ñ¹ Ñá¹í³ÍÇ 6-ñ¹ Ù³ëÇ 2-ñ¹ Ï»</w:t>
            </w:r>
            <w:r w:rsidR="00A3429B" w:rsidRPr="00341042">
              <w:rPr>
                <w:rFonts w:ascii="Arial AM" w:hAnsi="Arial AM" w:cs="Sylfaen"/>
                <w:sz w:val="18"/>
                <w:szCs w:val="18"/>
                <w:lang w:val="af-ZA"/>
              </w:rPr>
              <w:t>ï,</w:t>
            </w:r>
            <w:r w:rsidR="0017027E" w:rsidRPr="00341042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18-</w:t>
            </w:r>
            <w:r w:rsidR="0017027E" w:rsidRPr="00341042">
              <w:rPr>
                <w:rFonts w:ascii="Sylfaen" w:hAnsi="Sylfaen" w:cs="Arial"/>
                <w:sz w:val="18"/>
                <w:szCs w:val="18"/>
                <w:lang w:val="af-ZA"/>
              </w:rPr>
              <w:t>րդ</w:t>
            </w:r>
            <w:r w:rsidR="0017027E" w:rsidRPr="00341042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="0017027E" w:rsidRPr="00341042">
              <w:rPr>
                <w:rFonts w:ascii="Sylfaen" w:hAnsi="Sylfaen" w:cs="Arial"/>
                <w:sz w:val="18"/>
                <w:szCs w:val="18"/>
                <w:lang w:val="af-ZA"/>
              </w:rPr>
              <w:t>հոդված</w:t>
            </w:r>
            <w:r w:rsidR="0017027E" w:rsidRPr="00341042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1-</w:t>
            </w:r>
            <w:r w:rsidR="0017027E" w:rsidRPr="00341042">
              <w:rPr>
                <w:rFonts w:ascii="Sylfaen" w:hAnsi="Sylfaen" w:cs="Arial"/>
                <w:sz w:val="18"/>
                <w:szCs w:val="18"/>
                <w:lang w:val="af-ZA"/>
              </w:rPr>
              <w:t>ին</w:t>
            </w:r>
            <w:r w:rsidR="0017027E" w:rsidRPr="00341042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="0017027E" w:rsidRPr="00341042">
              <w:rPr>
                <w:rFonts w:ascii="Sylfaen" w:hAnsi="Sylfaen" w:cs="Arial"/>
                <w:sz w:val="18"/>
                <w:szCs w:val="18"/>
                <w:lang w:val="af-ZA"/>
              </w:rPr>
              <w:t>մաս</w:t>
            </w:r>
            <w:r w:rsidR="0017027E" w:rsidRPr="00341042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3-</w:t>
            </w:r>
            <w:r w:rsidR="0017027E" w:rsidRPr="00341042">
              <w:rPr>
                <w:rFonts w:ascii="Sylfaen" w:hAnsi="Sylfaen" w:cs="Arial"/>
                <w:sz w:val="18"/>
                <w:szCs w:val="18"/>
                <w:lang w:val="af-ZA"/>
              </w:rPr>
              <w:t>րդ</w:t>
            </w:r>
            <w:r w:rsidR="0017027E" w:rsidRPr="00341042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="0017027E" w:rsidRPr="00341042">
              <w:rPr>
                <w:rFonts w:ascii="Sylfaen" w:hAnsi="Sylfaen" w:cs="Arial"/>
                <w:sz w:val="18"/>
                <w:szCs w:val="18"/>
                <w:lang w:val="af-ZA"/>
              </w:rPr>
              <w:t>կետ</w:t>
            </w:r>
            <w:r w:rsidR="0017027E" w:rsidRPr="00341042">
              <w:rPr>
                <w:rFonts w:ascii="Sylfaen" w:hAnsi="Sylfaen" w:cs="Sylfaen"/>
                <w:sz w:val="18"/>
                <w:szCs w:val="18"/>
                <w:lang w:val="af-ZA"/>
              </w:rPr>
              <w:t>, 22-</w:t>
            </w:r>
            <w:r w:rsidR="0017027E" w:rsidRPr="00341042">
              <w:rPr>
                <w:rFonts w:ascii="Sylfaen" w:hAnsi="Sylfaen" w:cs="Arial"/>
                <w:sz w:val="18"/>
                <w:szCs w:val="18"/>
                <w:lang w:val="af-ZA"/>
              </w:rPr>
              <w:t>րդ</w:t>
            </w:r>
            <w:r w:rsidR="0017027E" w:rsidRPr="00341042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="0017027E" w:rsidRPr="00341042">
              <w:rPr>
                <w:rFonts w:ascii="Sylfaen" w:hAnsi="Sylfaen" w:cs="Arial"/>
                <w:sz w:val="18"/>
                <w:szCs w:val="18"/>
                <w:lang w:val="af-ZA"/>
              </w:rPr>
              <w:t>հոդված</w:t>
            </w:r>
            <w:r w:rsidR="0017027E" w:rsidRPr="00341042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1-</w:t>
            </w:r>
            <w:r w:rsidR="0017027E" w:rsidRPr="00341042">
              <w:rPr>
                <w:rFonts w:ascii="Sylfaen" w:hAnsi="Sylfaen" w:cs="Arial"/>
                <w:sz w:val="18"/>
                <w:szCs w:val="18"/>
                <w:lang w:val="af-ZA"/>
              </w:rPr>
              <w:t>ին</w:t>
            </w:r>
            <w:r w:rsidR="0017027E" w:rsidRPr="00341042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="0017027E" w:rsidRPr="00341042">
              <w:rPr>
                <w:rFonts w:ascii="Sylfaen" w:hAnsi="Sylfaen" w:cs="Arial"/>
                <w:sz w:val="18"/>
                <w:szCs w:val="18"/>
                <w:lang w:val="af-ZA"/>
              </w:rPr>
              <w:t>մաս</w:t>
            </w:r>
            <w:r w:rsidR="0017027E" w:rsidRPr="00341042">
              <w:rPr>
                <w:rFonts w:ascii="Sylfaen" w:hAnsi="Sylfaen" w:cs="Sylfaen"/>
                <w:sz w:val="18"/>
                <w:szCs w:val="18"/>
                <w:lang w:val="af-ZA"/>
              </w:rPr>
              <w:t xml:space="preserve">, </w:t>
            </w:r>
            <w:r w:rsidR="0017027E" w:rsidRPr="00341042">
              <w:rPr>
                <w:rFonts w:ascii="Sylfaen" w:hAnsi="Sylfaen" w:cs="Arial"/>
                <w:sz w:val="18"/>
                <w:szCs w:val="18"/>
                <w:lang w:val="af-ZA"/>
              </w:rPr>
              <w:t>կարգի</w:t>
            </w:r>
            <w:r w:rsidR="0017027E" w:rsidRPr="00341042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80-</w:t>
            </w:r>
            <w:r w:rsidR="0017027E" w:rsidRPr="00341042">
              <w:rPr>
                <w:rFonts w:ascii="Sylfaen" w:hAnsi="Sylfaen" w:cs="Arial"/>
                <w:sz w:val="18"/>
                <w:szCs w:val="18"/>
                <w:lang w:val="af-ZA"/>
              </w:rPr>
              <w:t>րդ</w:t>
            </w:r>
            <w:r w:rsidR="0017027E" w:rsidRPr="00341042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="0017027E" w:rsidRPr="00341042">
              <w:rPr>
                <w:rFonts w:ascii="Sylfaen" w:hAnsi="Sylfaen" w:cs="Arial"/>
                <w:sz w:val="18"/>
                <w:szCs w:val="18"/>
                <w:lang w:val="af-ZA"/>
              </w:rPr>
              <w:t>կետ</w:t>
            </w:r>
            <w:r w:rsidR="0017027E" w:rsidRPr="00341042">
              <w:rPr>
                <w:rFonts w:ascii="Sylfaen" w:hAnsi="Sylfaen" w:cs="Sylfaen"/>
                <w:sz w:val="18"/>
                <w:szCs w:val="18"/>
                <w:lang w:val="af-ZA"/>
              </w:rPr>
              <w:t>:</w:t>
            </w:r>
          </w:p>
        </w:tc>
      </w:tr>
      <w:tr w:rsidR="0017027E" w:rsidRPr="00BD5FBC" w14:paraId="075EEA57" w14:textId="77777777" w:rsidTr="00DE224C">
        <w:trPr>
          <w:trHeight w:val="196"/>
          <w:jc w:val="center"/>
        </w:trPr>
        <w:tc>
          <w:tcPr>
            <w:tcW w:w="11102" w:type="dxa"/>
            <w:gridSpan w:val="2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49BD8137" w14:textId="77777777" w:rsidR="0017027E" w:rsidRPr="00341042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</w:pPr>
          </w:p>
          <w:p w14:paraId="02621226" w14:textId="77777777" w:rsidR="0017027E" w:rsidRPr="00341042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</w:pPr>
          </w:p>
        </w:tc>
      </w:tr>
      <w:tr w:rsidR="0017027E" w:rsidRPr="00FC20BC" w14:paraId="681596E8" w14:textId="77777777" w:rsidTr="00DE224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15"/>
          <w:jc w:val="center"/>
        </w:trPr>
        <w:tc>
          <w:tcPr>
            <w:tcW w:w="727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17027E" w:rsidRPr="00341042" w:rsidRDefault="0017027E" w:rsidP="0017027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  <w:r w:rsidRPr="00341042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</w:t>
            </w:r>
            <w:r w:rsidRPr="00341042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 xml:space="preserve">րավեր ուղարկելու </w:t>
            </w:r>
            <w:proofErr w:type="spellStart"/>
            <w:r w:rsidRPr="00341042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կամ</w:t>
            </w:r>
            <w:proofErr w:type="spellEnd"/>
            <w:r w:rsidRPr="00341042">
              <w:rPr>
                <w:rFonts w:ascii="Sylfaen" w:eastAsia="Times New Roman" w:hAnsi="Sylfaen"/>
                <w:b/>
                <w:sz w:val="18"/>
                <w:szCs w:val="18"/>
                <w:lang w:val="af-ZA" w:eastAsia="ru-RU"/>
              </w:rPr>
              <w:t xml:space="preserve"> </w:t>
            </w:r>
            <w:proofErr w:type="spellStart"/>
            <w:r w:rsidRPr="00341042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հրապարակելու</w:t>
            </w:r>
            <w:proofErr w:type="spellEnd"/>
            <w:r w:rsidRPr="00341042">
              <w:rPr>
                <w:rFonts w:ascii="Sylfaen" w:eastAsia="Times New Roman" w:hAnsi="Sylfaen"/>
                <w:b/>
                <w:sz w:val="18"/>
                <w:szCs w:val="18"/>
                <w:lang w:val="af-ZA" w:eastAsia="ru-RU"/>
              </w:rPr>
              <w:t xml:space="preserve"> </w:t>
            </w:r>
            <w:r w:rsidRPr="00341042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ամսաթիվը</w:t>
            </w:r>
          </w:p>
        </w:tc>
        <w:tc>
          <w:tcPr>
            <w:tcW w:w="3828" w:type="dxa"/>
            <w:gridSpan w:val="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592B9E77" w:rsidR="0017027E" w:rsidRPr="00341042" w:rsidRDefault="00720FDF" w:rsidP="00F8543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  <w:r w:rsidRPr="00341042">
              <w:rPr>
                <w:rFonts w:ascii="Sylfaen" w:hAnsi="Sylfaen"/>
                <w:b/>
                <w:sz w:val="18"/>
                <w:szCs w:val="18"/>
                <w:lang w:val="hy-AM"/>
              </w:rPr>
              <w:t>11</w:t>
            </w:r>
            <w:r w:rsidR="00F0182C" w:rsidRPr="00341042">
              <w:rPr>
                <w:rFonts w:ascii="Times New Roman" w:hAnsi="Times New Roman"/>
                <w:b/>
                <w:sz w:val="18"/>
                <w:szCs w:val="18"/>
                <w:lang w:val="hy-AM"/>
              </w:rPr>
              <w:t>․</w:t>
            </w:r>
            <w:r w:rsidR="0017027E" w:rsidRPr="00341042">
              <w:rPr>
                <w:rFonts w:ascii="Sylfaen" w:hAnsi="Sylfaen"/>
                <w:b/>
                <w:sz w:val="18"/>
                <w:szCs w:val="18"/>
                <w:lang w:val="hy-AM"/>
              </w:rPr>
              <w:t>0</w:t>
            </w:r>
            <w:r w:rsidRPr="00341042">
              <w:rPr>
                <w:rFonts w:ascii="Sylfaen" w:hAnsi="Sylfaen"/>
                <w:b/>
                <w:sz w:val="18"/>
                <w:szCs w:val="18"/>
              </w:rPr>
              <w:t>7</w:t>
            </w:r>
            <w:r w:rsidR="0017027E" w:rsidRPr="00341042">
              <w:rPr>
                <w:rFonts w:ascii="Sylfaen" w:hAnsi="Sylfaen"/>
                <w:b/>
                <w:sz w:val="18"/>
                <w:szCs w:val="18"/>
                <w:lang w:val="hy-AM"/>
              </w:rPr>
              <w:t>.202</w:t>
            </w:r>
            <w:r w:rsidR="00F604D3" w:rsidRPr="00341042">
              <w:rPr>
                <w:rFonts w:ascii="Sylfaen" w:hAnsi="Sylfaen"/>
                <w:b/>
                <w:sz w:val="18"/>
                <w:szCs w:val="18"/>
              </w:rPr>
              <w:t>5</w:t>
            </w:r>
            <w:r w:rsidR="0017027E" w:rsidRPr="00341042">
              <w:rPr>
                <w:rFonts w:ascii="Sylfaen" w:hAnsi="Sylfaen"/>
                <w:b/>
                <w:sz w:val="18"/>
                <w:szCs w:val="18"/>
                <w:lang w:val="hy-AM"/>
              </w:rPr>
              <w:t>թ.</w:t>
            </w:r>
          </w:p>
        </w:tc>
      </w:tr>
      <w:tr w:rsidR="0017027E" w:rsidRPr="00FC20BC" w14:paraId="199F948A" w14:textId="77777777" w:rsidTr="0012539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835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17027E" w:rsidRPr="00341042" w:rsidRDefault="0017027E" w:rsidP="0017027E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u w:val="single"/>
                <w:lang w:val="hy-AM" w:eastAsia="ru-RU"/>
              </w:rPr>
            </w:pPr>
            <w:r w:rsidRPr="00341042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Հրավերում</w:t>
            </w:r>
            <w:r w:rsidRPr="00341042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341042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կատարված</w:t>
            </w:r>
            <w:r w:rsidRPr="00341042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341042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փոփոխությունների ամսաթիվը</w:t>
            </w:r>
            <w:r w:rsidRPr="00341042">
              <w:rPr>
                <w:rFonts w:ascii="Sylfaen" w:eastAsia="Times New Roman" w:hAnsi="Sylfaen"/>
                <w:b/>
                <w:sz w:val="18"/>
                <w:szCs w:val="18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17027E" w:rsidRPr="00341042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  <w:r w:rsidRPr="00341042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382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695FDFBA" w:rsidR="0017027E" w:rsidRPr="00341042" w:rsidRDefault="0017027E" w:rsidP="0017027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</w:p>
        </w:tc>
      </w:tr>
      <w:tr w:rsidR="0017027E" w:rsidRPr="00FC20BC" w14:paraId="6EE9B008" w14:textId="77777777" w:rsidTr="0012539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835" w:type="dxa"/>
            <w:gridSpan w:val="1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17027E" w:rsidRPr="00341042" w:rsidRDefault="0017027E" w:rsidP="0017027E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17027E" w:rsidRPr="00341042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</w:pPr>
            <w:r w:rsidRPr="00341042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…</w:t>
            </w:r>
          </w:p>
        </w:tc>
        <w:tc>
          <w:tcPr>
            <w:tcW w:w="382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17027E" w:rsidRPr="00341042" w:rsidRDefault="0017027E" w:rsidP="0017027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</w:p>
        </w:tc>
      </w:tr>
      <w:tr w:rsidR="0017027E" w:rsidRPr="00FC20BC" w14:paraId="13FE412E" w14:textId="77777777" w:rsidTr="0012539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835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17027E" w:rsidRPr="00341042" w:rsidRDefault="0017027E" w:rsidP="0017027E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</w:pPr>
            <w:r w:rsidRPr="00341042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17027E" w:rsidRPr="00341042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165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17027E" w:rsidRPr="00341042" w:rsidRDefault="0017027E" w:rsidP="0017027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  <w:r w:rsidRPr="00341042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Հարցարդման ստացման</w:t>
            </w:r>
          </w:p>
        </w:tc>
        <w:tc>
          <w:tcPr>
            <w:tcW w:w="21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17027E" w:rsidRPr="00341042" w:rsidRDefault="0017027E" w:rsidP="0017027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341042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Պարզաբա</w:t>
            </w:r>
            <w:proofErr w:type="spellStart"/>
            <w:r w:rsidRPr="00341042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նման</w:t>
            </w:r>
            <w:proofErr w:type="spellEnd"/>
          </w:p>
        </w:tc>
      </w:tr>
      <w:tr w:rsidR="0017027E" w:rsidRPr="00FC20BC" w14:paraId="321D26CF" w14:textId="77777777" w:rsidTr="0012539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835" w:type="dxa"/>
            <w:gridSpan w:val="1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17027E" w:rsidRPr="00341042" w:rsidRDefault="0017027E" w:rsidP="0017027E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17027E" w:rsidRPr="00341042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341042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5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17027E" w:rsidRPr="00341042" w:rsidRDefault="0017027E" w:rsidP="0017027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17027E" w:rsidRPr="00341042" w:rsidRDefault="0017027E" w:rsidP="0017027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</w:tr>
      <w:tr w:rsidR="0017027E" w:rsidRPr="00FC20BC" w14:paraId="68E691E2" w14:textId="77777777" w:rsidTr="0012539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835" w:type="dxa"/>
            <w:gridSpan w:val="1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17027E" w:rsidRPr="00341042" w:rsidRDefault="0017027E" w:rsidP="0017027E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17027E" w:rsidRPr="00341042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341042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165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17027E" w:rsidRPr="00341042" w:rsidRDefault="0017027E" w:rsidP="0017027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17027E" w:rsidRPr="00341042" w:rsidRDefault="0017027E" w:rsidP="0017027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</w:tr>
      <w:tr w:rsidR="0017027E" w:rsidRPr="00FC20BC" w14:paraId="30B89418" w14:textId="77777777" w:rsidTr="00DE224C">
        <w:trPr>
          <w:trHeight w:val="54"/>
          <w:jc w:val="center"/>
        </w:trPr>
        <w:tc>
          <w:tcPr>
            <w:tcW w:w="11102" w:type="dxa"/>
            <w:gridSpan w:val="23"/>
            <w:shd w:val="clear" w:color="auto" w:fill="99CCFF"/>
            <w:vAlign w:val="center"/>
          </w:tcPr>
          <w:p w14:paraId="70776DB4" w14:textId="77777777" w:rsidR="0017027E" w:rsidRPr="00FC20BC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</w:tr>
      <w:tr w:rsidR="0017027E" w:rsidRPr="00FC20BC" w14:paraId="10DC4861" w14:textId="77777777" w:rsidTr="00DE224C">
        <w:trPr>
          <w:trHeight w:val="605"/>
          <w:jc w:val="center"/>
        </w:trPr>
        <w:tc>
          <w:tcPr>
            <w:tcW w:w="1179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17027E" w:rsidRPr="00341042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8"/>
                <w:szCs w:val="18"/>
                <w:lang w:eastAsia="ru-RU"/>
              </w:rPr>
            </w:pPr>
            <w:r w:rsidRPr="00341042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Հ/Հ</w:t>
            </w:r>
          </w:p>
        </w:tc>
        <w:tc>
          <w:tcPr>
            <w:tcW w:w="2552" w:type="dxa"/>
            <w:gridSpan w:val="4"/>
            <w:vMerge w:val="restart"/>
            <w:shd w:val="clear" w:color="auto" w:fill="auto"/>
            <w:vAlign w:val="center"/>
          </w:tcPr>
          <w:p w14:paraId="4FE503E7" w14:textId="29F83DA2" w:rsidR="0017027E" w:rsidRPr="00341042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8"/>
                <w:szCs w:val="18"/>
                <w:lang w:eastAsia="ru-RU"/>
              </w:rPr>
            </w:pPr>
            <w:proofErr w:type="spellStart"/>
            <w:r w:rsidRPr="00341042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Մասնակցի</w:t>
            </w:r>
            <w:proofErr w:type="spellEnd"/>
            <w:r w:rsidRPr="00341042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41042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անվանումը</w:t>
            </w:r>
            <w:proofErr w:type="spellEnd"/>
          </w:p>
        </w:tc>
        <w:tc>
          <w:tcPr>
            <w:tcW w:w="7371" w:type="dxa"/>
            <w:gridSpan w:val="16"/>
            <w:shd w:val="clear" w:color="auto" w:fill="auto"/>
            <w:vAlign w:val="center"/>
          </w:tcPr>
          <w:p w14:paraId="1FD38684" w14:textId="2B462658" w:rsidR="0017027E" w:rsidRPr="00341042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8"/>
                <w:szCs w:val="18"/>
                <w:lang w:eastAsia="ru-RU"/>
              </w:rPr>
            </w:pPr>
            <w:proofErr w:type="spellStart"/>
            <w:r w:rsidRPr="00341042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>Յուրաքանչյուր</w:t>
            </w:r>
            <w:proofErr w:type="spellEnd"/>
            <w:r w:rsidRPr="00341042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41042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>մասնակցի</w:t>
            </w:r>
            <w:proofErr w:type="spellEnd"/>
            <w:r w:rsidRPr="00341042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41042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>հայտով</w:t>
            </w:r>
            <w:proofErr w:type="spellEnd"/>
            <w:r w:rsidRPr="00341042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41042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>ներառյալ</w:t>
            </w:r>
            <w:proofErr w:type="spellEnd"/>
            <w:r w:rsidRPr="00341042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41042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>միաժամանակյա</w:t>
            </w:r>
            <w:proofErr w:type="spellEnd"/>
            <w:r w:rsidRPr="00341042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41042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>բանակցությունների</w:t>
            </w:r>
            <w:proofErr w:type="spellEnd"/>
            <w:r w:rsidRPr="00341042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41042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>կազմակերպման</w:t>
            </w:r>
            <w:proofErr w:type="spellEnd"/>
            <w:r w:rsidRPr="00341042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41042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>արդյունքում</w:t>
            </w:r>
            <w:proofErr w:type="spellEnd"/>
            <w:r w:rsidRPr="00341042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41042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>ներկայացված</w:t>
            </w:r>
            <w:proofErr w:type="spellEnd"/>
            <w:r w:rsidRPr="00341042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41042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>գինը</w:t>
            </w:r>
            <w:proofErr w:type="spellEnd"/>
            <w:r w:rsidRPr="00341042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 /ՀՀ </w:t>
            </w:r>
            <w:proofErr w:type="spellStart"/>
            <w:r w:rsidRPr="00341042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դրամ</w:t>
            </w:r>
            <w:proofErr w:type="spellEnd"/>
            <w:r w:rsidRPr="00341042">
              <w:rPr>
                <w:rFonts w:ascii="Sylfaen" w:eastAsia="Times New Roman" w:hAnsi="Sylfaen"/>
                <w:b/>
                <w:sz w:val="18"/>
                <w:szCs w:val="18"/>
                <w:vertAlign w:val="superscript"/>
                <w:lang w:eastAsia="ru-RU"/>
              </w:rPr>
              <w:footnoteReference w:id="5"/>
            </w:r>
          </w:p>
        </w:tc>
      </w:tr>
      <w:tr w:rsidR="0017027E" w:rsidRPr="00FC20BC" w14:paraId="3FD00E3A" w14:textId="77777777" w:rsidTr="00125396">
        <w:trPr>
          <w:trHeight w:val="365"/>
          <w:jc w:val="center"/>
        </w:trPr>
        <w:tc>
          <w:tcPr>
            <w:tcW w:w="1179" w:type="dxa"/>
            <w:gridSpan w:val="3"/>
            <w:vMerge/>
            <w:shd w:val="clear" w:color="auto" w:fill="auto"/>
            <w:vAlign w:val="center"/>
          </w:tcPr>
          <w:p w14:paraId="67E5DBFB" w14:textId="77777777" w:rsidR="0017027E" w:rsidRPr="00341042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gridSpan w:val="4"/>
            <w:vMerge/>
            <w:shd w:val="clear" w:color="auto" w:fill="auto"/>
            <w:vAlign w:val="center"/>
          </w:tcPr>
          <w:p w14:paraId="7835142E" w14:textId="77777777" w:rsidR="0017027E" w:rsidRPr="00341042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04" w:type="dxa"/>
            <w:gridSpan w:val="7"/>
            <w:shd w:val="clear" w:color="auto" w:fill="auto"/>
            <w:vAlign w:val="center"/>
          </w:tcPr>
          <w:p w14:paraId="27542D69" w14:textId="77777777" w:rsidR="0017027E" w:rsidRPr="00341042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341042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Գինն</w:t>
            </w:r>
            <w:proofErr w:type="spellEnd"/>
            <w:r w:rsidRPr="00341042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41042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առանց</w:t>
            </w:r>
            <w:proofErr w:type="spellEnd"/>
            <w:r w:rsidRPr="00341042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ԱԱՀ</w:t>
            </w:r>
          </w:p>
        </w:tc>
        <w:tc>
          <w:tcPr>
            <w:tcW w:w="3071" w:type="dxa"/>
            <w:gridSpan w:val="6"/>
            <w:shd w:val="clear" w:color="auto" w:fill="auto"/>
            <w:vAlign w:val="center"/>
          </w:tcPr>
          <w:p w14:paraId="635EE2FE" w14:textId="77777777" w:rsidR="0017027E" w:rsidRPr="00341042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341042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ԱԱՀ</w:t>
            </w:r>
          </w:p>
        </w:tc>
        <w:tc>
          <w:tcPr>
            <w:tcW w:w="2196" w:type="dxa"/>
            <w:gridSpan w:val="3"/>
            <w:shd w:val="clear" w:color="auto" w:fill="auto"/>
            <w:vAlign w:val="center"/>
          </w:tcPr>
          <w:p w14:paraId="4A371FE9" w14:textId="77777777" w:rsidR="0017027E" w:rsidRPr="00341042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341042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Ընդհանուր</w:t>
            </w:r>
            <w:proofErr w:type="spellEnd"/>
          </w:p>
        </w:tc>
      </w:tr>
      <w:tr w:rsidR="0017027E" w:rsidRPr="00FC20BC" w14:paraId="15B2C09F" w14:textId="77777777" w:rsidTr="00125396">
        <w:trPr>
          <w:jc w:val="center"/>
        </w:trPr>
        <w:tc>
          <w:tcPr>
            <w:tcW w:w="1179" w:type="dxa"/>
            <w:gridSpan w:val="3"/>
            <w:shd w:val="clear" w:color="auto" w:fill="auto"/>
            <w:vAlign w:val="center"/>
          </w:tcPr>
          <w:p w14:paraId="45890FA6" w14:textId="6AC5F667" w:rsidR="0017027E" w:rsidRPr="00341042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  <w:proofErr w:type="spellStart"/>
            <w:r w:rsidRPr="00341042">
              <w:rPr>
                <w:rFonts w:ascii="Sylfaen" w:hAnsi="Sylfaen" w:cs="Sylfaen"/>
                <w:b/>
                <w:sz w:val="18"/>
                <w:szCs w:val="18"/>
              </w:rPr>
              <w:t>Չափաբաժին</w:t>
            </w:r>
            <w:proofErr w:type="spellEnd"/>
            <w:r w:rsidRPr="00341042">
              <w:rPr>
                <w:rFonts w:ascii="Sylfaen" w:hAnsi="Sylfaen" w:cs="Arial"/>
                <w:b/>
                <w:sz w:val="18"/>
                <w:szCs w:val="18"/>
              </w:rPr>
              <w:t xml:space="preserve"> </w:t>
            </w:r>
            <w:r w:rsidR="00CA6308">
              <w:rPr>
                <w:rFonts w:ascii="Sylfaen" w:hAnsi="Sylfaen" w:cs="Arial"/>
                <w:b/>
                <w:sz w:val="18"/>
                <w:szCs w:val="18"/>
                <w:lang w:val="hy-AM"/>
              </w:rPr>
              <w:t>3</w:t>
            </w: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2A3EC1" w14:textId="3A16AFAC" w:rsidR="0017027E" w:rsidRPr="00341042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341042">
              <w:rPr>
                <w:rFonts w:ascii="Sylfaen" w:hAnsi="Sylfaen" w:cs="Arial"/>
                <w:sz w:val="18"/>
                <w:szCs w:val="18"/>
              </w:rPr>
              <w:t> </w:t>
            </w:r>
          </w:p>
        </w:tc>
        <w:tc>
          <w:tcPr>
            <w:tcW w:w="210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637BA" w14:textId="135E3F8A" w:rsidR="0017027E" w:rsidRPr="00341042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341042">
              <w:rPr>
                <w:rFonts w:ascii="Sylfaen" w:hAnsi="Sylfaen" w:cs="Arial"/>
                <w:sz w:val="18"/>
                <w:szCs w:val="18"/>
              </w:rPr>
              <w:t> </w:t>
            </w:r>
          </w:p>
        </w:tc>
        <w:tc>
          <w:tcPr>
            <w:tcW w:w="3071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84843C" w14:textId="21B853BF" w:rsidR="0017027E" w:rsidRPr="00341042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341042">
              <w:rPr>
                <w:rFonts w:ascii="Sylfaen" w:hAnsi="Sylfaen" w:cs="Arial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D1A4F9" w14:textId="37718C39" w:rsidR="0017027E" w:rsidRPr="00341042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341042">
              <w:rPr>
                <w:rFonts w:ascii="Sylfaen" w:hAnsi="Sylfaen" w:cs="Arial"/>
                <w:sz w:val="18"/>
                <w:szCs w:val="18"/>
              </w:rPr>
              <w:t> </w:t>
            </w:r>
          </w:p>
        </w:tc>
      </w:tr>
      <w:tr w:rsidR="00DE169B" w:rsidRPr="00FC20BC" w14:paraId="1F6870C3" w14:textId="77777777" w:rsidTr="00125396">
        <w:trPr>
          <w:trHeight w:val="426"/>
          <w:jc w:val="center"/>
        </w:trPr>
        <w:tc>
          <w:tcPr>
            <w:tcW w:w="117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ABD13C" w14:textId="5BB87E39" w:rsidR="00DE169B" w:rsidRPr="00341042" w:rsidRDefault="00DE169B" w:rsidP="00DE169B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8"/>
                <w:szCs w:val="18"/>
                <w:lang w:eastAsia="ru-RU"/>
              </w:rPr>
            </w:pPr>
            <w:r w:rsidRPr="00341042">
              <w:rPr>
                <w:rFonts w:ascii="Sylfaen" w:eastAsia="Times New Roman" w:hAnsi="Sylfae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886C337" w14:textId="2ECE68B2" w:rsidR="00DE169B" w:rsidRPr="002A583C" w:rsidRDefault="00DE169B" w:rsidP="00DE169B">
            <w:pPr>
              <w:widowControl w:val="0"/>
              <w:spacing w:before="0" w:after="0"/>
              <w:ind w:left="22" w:firstLine="0"/>
              <w:jc w:val="center"/>
              <w:rPr>
                <w:rFonts w:ascii="Sylfaen" w:eastAsia="Times New Roman" w:hAnsi="Sylfaen"/>
                <w:sz w:val="20"/>
                <w:szCs w:val="20"/>
                <w:lang w:val="hy-AM" w:eastAsia="ru-RU"/>
              </w:rPr>
            </w:pPr>
            <w:r w:rsidRPr="002A583C">
              <w:rPr>
                <w:rFonts w:ascii="Sylfaen" w:hAnsi="Sylfaen"/>
                <w:sz w:val="20"/>
                <w:szCs w:val="20"/>
              </w:rPr>
              <w:t>«</w:t>
            </w:r>
            <w:r w:rsidRPr="002A583C">
              <w:rPr>
                <w:rFonts w:ascii="Sylfaen" w:hAnsi="Sylfaen"/>
                <w:sz w:val="20"/>
                <w:szCs w:val="20"/>
                <w:lang w:val="hy-AM"/>
              </w:rPr>
              <w:t>Ասմիդա</w:t>
            </w:r>
            <w:r w:rsidRPr="002A583C">
              <w:rPr>
                <w:rFonts w:ascii="Sylfaen" w:hAnsi="Sylfaen"/>
                <w:sz w:val="20"/>
                <w:szCs w:val="20"/>
              </w:rPr>
              <w:t>» ՍՊԸ</w:t>
            </w:r>
          </w:p>
        </w:tc>
        <w:tc>
          <w:tcPr>
            <w:tcW w:w="210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4FBD558" w14:textId="41957BBE" w:rsidR="00DE169B" w:rsidRPr="002A583C" w:rsidRDefault="00DE169B" w:rsidP="00DE169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2A583C">
              <w:rPr>
                <w:rFonts w:ascii="Sylfaen" w:hAnsi="Sylfaen"/>
                <w:sz w:val="20"/>
                <w:szCs w:val="20"/>
                <w:lang w:val="hy-AM"/>
              </w:rPr>
              <w:t>20000</w:t>
            </w:r>
          </w:p>
        </w:tc>
        <w:tc>
          <w:tcPr>
            <w:tcW w:w="307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5C346BEE" w14:textId="1CE12FE5" w:rsidR="00DE169B" w:rsidRPr="002A583C" w:rsidRDefault="00E0017F" w:rsidP="00DE169B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4000</w:t>
            </w:r>
          </w:p>
        </w:tc>
        <w:tc>
          <w:tcPr>
            <w:tcW w:w="21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21D76EE" w14:textId="6D551290" w:rsidR="00DE169B" w:rsidRPr="002A583C" w:rsidRDefault="00DE169B" w:rsidP="00DE169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2A583C">
              <w:rPr>
                <w:rFonts w:ascii="Sylfaen" w:hAnsi="Sylfaen"/>
                <w:sz w:val="20"/>
                <w:szCs w:val="20"/>
                <w:lang w:val="hy-AM"/>
              </w:rPr>
              <w:t>24000</w:t>
            </w:r>
          </w:p>
        </w:tc>
      </w:tr>
      <w:tr w:rsidR="00C849DC" w:rsidRPr="00FC20BC" w14:paraId="72554325" w14:textId="77777777" w:rsidTr="00BD1EDB">
        <w:trPr>
          <w:trHeight w:val="250"/>
          <w:jc w:val="center"/>
        </w:trPr>
        <w:tc>
          <w:tcPr>
            <w:tcW w:w="117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48AA" w14:textId="62AECBA5" w:rsidR="00C849DC" w:rsidRPr="00C849DC" w:rsidRDefault="00C849DC" w:rsidP="00C849D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8"/>
                <w:szCs w:val="18"/>
                <w:lang w:eastAsia="ru-RU"/>
              </w:rPr>
            </w:pPr>
            <w:proofErr w:type="spellStart"/>
            <w:r w:rsidRPr="00341042">
              <w:rPr>
                <w:rFonts w:ascii="Sylfaen" w:hAnsi="Sylfaen" w:cs="Sylfaen"/>
                <w:b/>
                <w:sz w:val="18"/>
                <w:szCs w:val="18"/>
              </w:rPr>
              <w:t>Չափաբաժին</w:t>
            </w:r>
            <w:proofErr w:type="spellEnd"/>
            <w:r w:rsidRPr="00341042">
              <w:rPr>
                <w:rFonts w:ascii="Sylfaen" w:hAnsi="Sylfaen" w:cs="Arial"/>
                <w:b/>
                <w:sz w:val="18"/>
                <w:szCs w:val="18"/>
              </w:rPr>
              <w:t xml:space="preserve"> </w:t>
            </w:r>
            <w:r>
              <w:rPr>
                <w:rFonts w:ascii="Sylfaen" w:hAnsi="Sylfaen" w:cs="Arial"/>
                <w:b/>
                <w:sz w:val="18"/>
                <w:szCs w:val="18"/>
              </w:rPr>
              <w:t>4</w:t>
            </w: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0175C2" w14:textId="15A7CEF4" w:rsidR="00C849DC" w:rsidRPr="002A583C" w:rsidRDefault="00C849DC" w:rsidP="00C849DC">
            <w:pPr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2A583C">
              <w:rPr>
                <w:rFonts w:ascii="Sylfaen" w:hAnsi="Sylfaen" w:cs="Arial"/>
                <w:sz w:val="20"/>
                <w:szCs w:val="20"/>
              </w:rPr>
              <w:t> </w:t>
            </w:r>
          </w:p>
        </w:tc>
        <w:tc>
          <w:tcPr>
            <w:tcW w:w="210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0D0F3858" w14:textId="6941ED09" w:rsidR="00C849DC" w:rsidRPr="002A583C" w:rsidRDefault="00C849DC" w:rsidP="00C849D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307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1BF14989" w14:textId="417965C4" w:rsidR="00C849DC" w:rsidRPr="002A583C" w:rsidRDefault="00C849DC" w:rsidP="00C849DC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21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29ED4C5" w14:textId="4463BDE9" w:rsidR="00C849DC" w:rsidRPr="002A583C" w:rsidRDefault="00C849DC" w:rsidP="00C849D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DE169B" w:rsidRPr="00FC20BC" w14:paraId="129FC87E" w14:textId="77777777" w:rsidTr="00125396">
        <w:trPr>
          <w:trHeight w:val="250"/>
          <w:jc w:val="center"/>
        </w:trPr>
        <w:tc>
          <w:tcPr>
            <w:tcW w:w="117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2A6F07" w14:textId="61BB1B04" w:rsidR="00DE169B" w:rsidRPr="00341042" w:rsidRDefault="00DE169B" w:rsidP="00DE169B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8"/>
                <w:szCs w:val="18"/>
                <w:lang w:val="hy-AM" w:eastAsia="ru-RU"/>
              </w:rPr>
            </w:pPr>
            <w:r w:rsidRPr="00341042">
              <w:rPr>
                <w:rFonts w:ascii="Sylfaen" w:eastAsia="Times New Roman" w:hAnsi="Sylfae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528DD9F" w14:textId="77777777" w:rsidR="00DE169B" w:rsidRPr="002A583C" w:rsidRDefault="00DE169B" w:rsidP="00DE169B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0EF2557C" w14:textId="62084104" w:rsidR="00DE169B" w:rsidRPr="002A583C" w:rsidRDefault="00DE169B" w:rsidP="00DE169B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  <w:r w:rsidRPr="002A583C">
              <w:rPr>
                <w:rFonts w:ascii="Sylfaen" w:hAnsi="Sylfaen"/>
                <w:sz w:val="20"/>
                <w:szCs w:val="20"/>
              </w:rPr>
              <w:t>«</w:t>
            </w:r>
            <w:r w:rsidRPr="002A583C">
              <w:rPr>
                <w:rFonts w:ascii="Sylfaen" w:hAnsi="Sylfaen"/>
                <w:sz w:val="20"/>
                <w:szCs w:val="20"/>
                <w:lang w:val="hy-AM"/>
              </w:rPr>
              <w:t>Ասմիդա</w:t>
            </w:r>
            <w:r w:rsidRPr="002A583C">
              <w:rPr>
                <w:rFonts w:ascii="Sylfaen" w:hAnsi="Sylfaen"/>
                <w:sz w:val="20"/>
                <w:szCs w:val="20"/>
              </w:rPr>
              <w:t>» ՍՊԸ</w:t>
            </w:r>
          </w:p>
        </w:tc>
        <w:tc>
          <w:tcPr>
            <w:tcW w:w="210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2834E56B" w14:textId="77777777" w:rsidR="001A6C10" w:rsidRDefault="001A6C10" w:rsidP="00DE169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01C625EE" w14:textId="62A88039" w:rsidR="00DE169B" w:rsidRPr="002A583C" w:rsidRDefault="00DE169B" w:rsidP="00DE169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2A583C">
              <w:rPr>
                <w:rFonts w:ascii="Sylfaen" w:hAnsi="Sylfaen"/>
                <w:sz w:val="20"/>
                <w:szCs w:val="20"/>
                <w:lang w:val="hy-AM"/>
              </w:rPr>
              <w:t>40000</w:t>
            </w:r>
          </w:p>
        </w:tc>
        <w:tc>
          <w:tcPr>
            <w:tcW w:w="307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9A9D190" w14:textId="67BBBC55" w:rsidR="00DE169B" w:rsidRPr="002A583C" w:rsidRDefault="001A6C10" w:rsidP="001A6C10">
            <w:pPr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8000</w:t>
            </w:r>
          </w:p>
        </w:tc>
        <w:tc>
          <w:tcPr>
            <w:tcW w:w="21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051F9DD" w14:textId="77777777" w:rsidR="001A6C10" w:rsidRDefault="001A6C10" w:rsidP="00DE169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72D93A55" w14:textId="3F89665D" w:rsidR="00DE169B" w:rsidRPr="002A583C" w:rsidRDefault="00DE169B" w:rsidP="00DE169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2A583C">
              <w:rPr>
                <w:rFonts w:ascii="Sylfaen" w:hAnsi="Sylfaen"/>
                <w:sz w:val="20"/>
                <w:szCs w:val="20"/>
                <w:lang w:val="hy-AM"/>
              </w:rPr>
              <w:t>48000</w:t>
            </w:r>
          </w:p>
        </w:tc>
      </w:tr>
      <w:tr w:rsidR="00C849DC" w:rsidRPr="00FC20BC" w14:paraId="25FF4B3E" w14:textId="77777777" w:rsidTr="00BD1EDB">
        <w:trPr>
          <w:trHeight w:val="250"/>
          <w:jc w:val="center"/>
        </w:trPr>
        <w:tc>
          <w:tcPr>
            <w:tcW w:w="117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D30019" w14:textId="0D2ED5BD" w:rsidR="00C849DC" w:rsidRPr="00341042" w:rsidRDefault="00C849DC" w:rsidP="00C849D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8"/>
                <w:szCs w:val="18"/>
                <w:lang w:val="hy-AM" w:eastAsia="ru-RU"/>
              </w:rPr>
            </w:pPr>
            <w:proofErr w:type="spellStart"/>
            <w:r w:rsidRPr="00341042">
              <w:rPr>
                <w:rFonts w:ascii="Sylfaen" w:hAnsi="Sylfaen" w:cs="Sylfaen"/>
                <w:b/>
                <w:sz w:val="18"/>
                <w:szCs w:val="18"/>
              </w:rPr>
              <w:t>Չափաբաժին</w:t>
            </w:r>
            <w:proofErr w:type="spellEnd"/>
            <w:r w:rsidRPr="00341042">
              <w:rPr>
                <w:rFonts w:ascii="Sylfaen" w:hAnsi="Sylfaen" w:cs="Arial"/>
                <w:b/>
                <w:sz w:val="18"/>
                <w:szCs w:val="18"/>
              </w:rPr>
              <w:t xml:space="preserve"> </w:t>
            </w:r>
            <w:r>
              <w:rPr>
                <w:rFonts w:ascii="Sylfaen" w:hAnsi="Sylfaen" w:cs="Arial"/>
                <w:b/>
                <w:sz w:val="18"/>
                <w:szCs w:val="18"/>
                <w:lang w:val="hy-AM"/>
              </w:rPr>
              <w:t>5</w:t>
            </w: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B787D7" w14:textId="0189F0A0" w:rsidR="00C849DC" w:rsidRPr="002A583C" w:rsidRDefault="00C849DC" w:rsidP="00C849DC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  <w:r w:rsidRPr="002A583C">
              <w:rPr>
                <w:rFonts w:ascii="Sylfaen" w:hAnsi="Sylfaen" w:cs="Arial"/>
                <w:sz w:val="20"/>
                <w:szCs w:val="20"/>
              </w:rPr>
              <w:t> </w:t>
            </w:r>
          </w:p>
        </w:tc>
        <w:tc>
          <w:tcPr>
            <w:tcW w:w="210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CE304E4" w14:textId="77777777" w:rsidR="00C849DC" w:rsidRPr="002A583C" w:rsidRDefault="00C849DC" w:rsidP="00C849D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307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C3F8B1A" w14:textId="77777777" w:rsidR="00C849DC" w:rsidRPr="002A583C" w:rsidRDefault="00C849DC" w:rsidP="00C849DC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21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CC829FA" w14:textId="77777777" w:rsidR="00C849DC" w:rsidRPr="002A583C" w:rsidRDefault="00C849DC" w:rsidP="00C849D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DE169B" w:rsidRPr="00FC20BC" w14:paraId="5BB194EF" w14:textId="77777777" w:rsidTr="00125396">
        <w:trPr>
          <w:trHeight w:val="250"/>
          <w:jc w:val="center"/>
        </w:trPr>
        <w:tc>
          <w:tcPr>
            <w:tcW w:w="117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8FBFE3" w14:textId="23E0CB9F" w:rsidR="00DE169B" w:rsidRPr="00341042" w:rsidRDefault="00DE169B" w:rsidP="00DE169B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8"/>
                <w:szCs w:val="18"/>
                <w:lang w:val="hy-AM" w:eastAsia="ru-RU"/>
              </w:rPr>
            </w:pPr>
            <w:r w:rsidRPr="00341042">
              <w:rPr>
                <w:rFonts w:ascii="Sylfaen" w:eastAsia="Times New Roman" w:hAnsi="Sylfae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8C15994" w14:textId="01F04DA9" w:rsidR="00DE169B" w:rsidRPr="002A583C" w:rsidRDefault="00DE169B" w:rsidP="00DE169B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  <w:r w:rsidRPr="002A583C">
              <w:rPr>
                <w:rFonts w:ascii="Sylfaen" w:hAnsi="Sylfaen"/>
                <w:sz w:val="20"/>
                <w:szCs w:val="20"/>
              </w:rPr>
              <w:t>«</w:t>
            </w:r>
            <w:r w:rsidRPr="002A583C">
              <w:rPr>
                <w:rFonts w:ascii="Sylfaen" w:hAnsi="Sylfaen"/>
                <w:sz w:val="20"/>
                <w:szCs w:val="20"/>
                <w:lang w:val="hy-AM"/>
              </w:rPr>
              <w:t>Ասմիդա</w:t>
            </w:r>
            <w:r w:rsidRPr="002A583C">
              <w:rPr>
                <w:rFonts w:ascii="Sylfaen" w:hAnsi="Sylfaen"/>
                <w:sz w:val="20"/>
                <w:szCs w:val="20"/>
              </w:rPr>
              <w:t>» ՍՊԸ</w:t>
            </w:r>
          </w:p>
        </w:tc>
        <w:tc>
          <w:tcPr>
            <w:tcW w:w="210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0C96751C" w14:textId="53495733" w:rsidR="00DE169B" w:rsidRPr="002A583C" w:rsidRDefault="00DE169B" w:rsidP="00DE169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2A583C">
              <w:rPr>
                <w:rFonts w:ascii="Sylfaen" w:hAnsi="Sylfaen"/>
                <w:sz w:val="20"/>
                <w:szCs w:val="20"/>
                <w:lang w:val="hy-AM"/>
              </w:rPr>
              <w:t>55000</w:t>
            </w:r>
          </w:p>
        </w:tc>
        <w:tc>
          <w:tcPr>
            <w:tcW w:w="307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3176DB2" w14:textId="3E839DD6" w:rsidR="00DE169B" w:rsidRPr="002A583C" w:rsidRDefault="00DD7D39" w:rsidP="00DE169B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11000</w:t>
            </w:r>
          </w:p>
        </w:tc>
        <w:tc>
          <w:tcPr>
            <w:tcW w:w="21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4D7F3D2" w14:textId="14F11825" w:rsidR="00DE169B" w:rsidRPr="002A583C" w:rsidRDefault="00DE169B" w:rsidP="00DE169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2A583C">
              <w:rPr>
                <w:rFonts w:ascii="Sylfaen" w:hAnsi="Sylfaen"/>
                <w:sz w:val="20"/>
                <w:szCs w:val="20"/>
                <w:lang w:val="hy-AM"/>
              </w:rPr>
              <w:t>66000</w:t>
            </w:r>
          </w:p>
        </w:tc>
      </w:tr>
      <w:tr w:rsidR="00C849DC" w:rsidRPr="00FC20BC" w14:paraId="301C615B" w14:textId="77777777" w:rsidTr="00BD1EDB">
        <w:trPr>
          <w:trHeight w:val="250"/>
          <w:jc w:val="center"/>
        </w:trPr>
        <w:tc>
          <w:tcPr>
            <w:tcW w:w="117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6734B1" w14:textId="67DDBBA5" w:rsidR="00C849DC" w:rsidRPr="00341042" w:rsidRDefault="00C849DC" w:rsidP="00C849D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8"/>
                <w:szCs w:val="18"/>
                <w:lang w:val="hy-AM" w:eastAsia="ru-RU"/>
              </w:rPr>
            </w:pPr>
            <w:proofErr w:type="spellStart"/>
            <w:r w:rsidRPr="00341042">
              <w:rPr>
                <w:rFonts w:ascii="Sylfaen" w:hAnsi="Sylfaen" w:cs="Sylfaen"/>
                <w:b/>
                <w:sz w:val="18"/>
                <w:szCs w:val="18"/>
              </w:rPr>
              <w:t>Չափաբաժին</w:t>
            </w:r>
            <w:proofErr w:type="spellEnd"/>
            <w:r w:rsidRPr="00341042">
              <w:rPr>
                <w:rFonts w:ascii="Sylfaen" w:hAnsi="Sylfaen" w:cs="Arial"/>
                <w:b/>
                <w:sz w:val="18"/>
                <w:szCs w:val="18"/>
              </w:rPr>
              <w:t xml:space="preserve"> </w:t>
            </w:r>
            <w:r>
              <w:rPr>
                <w:rFonts w:ascii="Sylfaen" w:hAnsi="Sylfaen" w:cs="Arial"/>
                <w:b/>
                <w:sz w:val="18"/>
                <w:szCs w:val="18"/>
                <w:lang w:val="hy-AM"/>
              </w:rPr>
              <w:t>6</w:t>
            </w: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5D6004" w14:textId="7ECDEB17" w:rsidR="00C849DC" w:rsidRPr="002A583C" w:rsidRDefault="00C849DC" w:rsidP="00C849DC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  <w:r w:rsidRPr="002A583C">
              <w:rPr>
                <w:rFonts w:ascii="Sylfaen" w:hAnsi="Sylfaen" w:cs="Arial"/>
                <w:sz w:val="20"/>
                <w:szCs w:val="20"/>
              </w:rPr>
              <w:t> </w:t>
            </w:r>
          </w:p>
        </w:tc>
        <w:tc>
          <w:tcPr>
            <w:tcW w:w="210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3A393AA4" w14:textId="77777777" w:rsidR="00C849DC" w:rsidRPr="002A583C" w:rsidRDefault="00C849DC" w:rsidP="00C849D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307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408B8077" w14:textId="77777777" w:rsidR="00C849DC" w:rsidRPr="002A583C" w:rsidRDefault="00C849DC" w:rsidP="00C849DC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21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2CC3BBC" w14:textId="77777777" w:rsidR="00C849DC" w:rsidRPr="002A583C" w:rsidRDefault="00C849DC" w:rsidP="00C849D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8B6BDC" w:rsidRPr="00FC20BC" w14:paraId="6E800C8E" w14:textId="77777777" w:rsidTr="00125396">
        <w:trPr>
          <w:trHeight w:val="250"/>
          <w:jc w:val="center"/>
        </w:trPr>
        <w:tc>
          <w:tcPr>
            <w:tcW w:w="117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7214D7" w14:textId="3CC0DC33" w:rsidR="008B6BDC" w:rsidRPr="00341042" w:rsidRDefault="008B6BDC" w:rsidP="008B6BD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8"/>
                <w:szCs w:val="18"/>
                <w:lang w:val="hy-AM" w:eastAsia="ru-RU"/>
              </w:rPr>
            </w:pPr>
            <w:r w:rsidRPr="00341042">
              <w:rPr>
                <w:rFonts w:ascii="Sylfaen" w:eastAsia="Times New Roman" w:hAnsi="Sylfae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0962E29" w14:textId="4DCC5A55" w:rsidR="008B6BDC" w:rsidRPr="002A583C" w:rsidRDefault="008B6BDC" w:rsidP="008B6BDC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  <w:r w:rsidRPr="002A583C">
              <w:rPr>
                <w:rFonts w:ascii="Sylfaen" w:hAnsi="Sylfaen"/>
                <w:sz w:val="20"/>
                <w:szCs w:val="20"/>
              </w:rPr>
              <w:t>«</w:t>
            </w:r>
            <w:r w:rsidRPr="002A583C">
              <w:rPr>
                <w:rFonts w:ascii="Sylfaen" w:hAnsi="Sylfaen"/>
                <w:sz w:val="20"/>
                <w:szCs w:val="20"/>
                <w:lang w:val="hy-AM"/>
              </w:rPr>
              <w:t>Ասմիդա</w:t>
            </w:r>
            <w:r w:rsidRPr="002A583C">
              <w:rPr>
                <w:rFonts w:ascii="Sylfaen" w:hAnsi="Sylfaen"/>
                <w:sz w:val="20"/>
                <w:szCs w:val="20"/>
              </w:rPr>
              <w:t>» ՍՊԸ</w:t>
            </w:r>
          </w:p>
        </w:tc>
        <w:tc>
          <w:tcPr>
            <w:tcW w:w="210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C759B42" w14:textId="006D91D1" w:rsidR="008B6BDC" w:rsidRPr="002A583C" w:rsidRDefault="008B6BDC" w:rsidP="008B6BD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2A583C">
              <w:rPr>
                <w:rFonts w:ascii="Sylfaen" w:hAnsi="Sylfaen"/>
                <w:sz w:val="20"/>
                <w:szCs w:val="20"/>
                <w:lang w:val="hy-AM"/>
              </w:rPr>
              <w:t>25000</w:t>
            </w:r>
          </w:p>
        </w:tc>
        <w:tc>
          <w:tcPr>
            <w:tcW w:w="307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6D21970" w14:textId="3F1CECC9" w:rsidR="008B6BDC" w:rsidRPr="002A583C" w:rsidRDefault="009D1110" w:rsidP="008B6BDC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5000</w:t>
            </w:r>
          </w:p>
        </w:tc>
        <w:tc>
          <w:tcPr>
            <w:tcW w:w="21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526D9D7" w14:textId="61C01CE3" w:rsidR="008B6BDC" w:rsidRPr="002A583C" w:rsidRDefault="008B6BDC" w:rsidP="008B6BD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2A583C">
              <w:rPr>
                <w:rFonts w:ascii="Sylfaen" w:hAnsi="Sylfaen"/>
                <w:sz w:val="20"/>
                <w:szCs w:val="20"/>
                <w:lang w:val="hy-AM"/>
              </w:rPr>
              <w:t>30000</w:t>
            </w:r>
          </w:p>
        </w:tc>
      </w:tr>
      <w:tr w:rsidR="00C849DC" w:rsidRPr="00FC20BC" w14:paraId="4A07CE6B" w14:textId="77777777" w:rsidTr="00BD1EDB">
        <w:trPr>
          <w:trHeight w:val="250"/>
          <w:jc w:val="center"/>
        </w:trPr>
        <w:tc>
          <w:tcPr>
            <w:tcW w:w="117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B1BA1D" w14:textId="51F4F6E1" w:rsidR="00C849DC" w:rsidRPr="00341042" w:rsidRDefault="00C849DC" w:rsidP="00C849D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8"/>
                <w:szCs w:val="18"/>
                <w:lang w:val="hy-AM" w:eastAsia="ru-RU"/>
              </w:rPr>
            </w:pPr>
            <w:proofErr w:type="spellStart"/>
            <w:r w:rsidRPr="00341042">
              <w:rPr>
                <w:rFonts w:ascii="Sylfaen" w:hAnsi="Sylfaen" w:cs="Sylfaen"/>
                <w:b/>
                <w:sz w:val="18"/>
                <w:szCs w:val="18"/>
              </w:rPr>
              <w:lastRenderedPageBreak/>
              <w:t>Չափաբաժին</w:t>
            </w:r>
            <w:proofErr w:type="spellEnd"/>
            <w:r w:rsidRPr="00341042">
              <w:rPr>
                <w:rFonts w:ascii="Sylfaen" w:hAnsi="Sylfaen" w:cs="Arial"/>
                <w:b/>
                <w:sz w:val="18"/>
                <w:szCs w:val="18"/>
              </w:rPr>
              <w:t xml:space="preserve"> </w:t>
            </w:r>
            <w:r>
              <w:rPr>
                <w:rFonts w:ascii="Sylfaen" w:hAnsi="Sylfaen" w:cs="Arial"/>
                <w:b/>
                <w:sz w:val="18"/>
                <w:szCs w:val="18"/>
                <w:lang w:val="hy-AM"/>
              </w:rPr>
              <w:t>7</w:t>
            </w: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3DB397" w14:textId="5920F213" w:rsidR="00C849DC" w:rsidRPr="002A583C" w:rsidRDefault="00C849DC" w:rsidP="00C849DC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  <w:r w:rsidRPr="002A583C">
              <w:rPr>
                <w:rFonts w:ascii="Sylfaen" w:hAnsi="Sylfaen" w:cs="Arial"/>
                <w:sz w:val="20"/>
                <w:szCs w:val="20"/>
              </w:rPr>
              <w:t> </w:t>
            </w:r>
          </w:p>
        </w:tc>
        <w:tc>
          <w:tcPr>
            <w:tcW w:w="210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301F8584" w14:textId="77777777" w:rsidR="00C849DC" w:rsidRPr="002A583C" w:rsidRDefault="00C849DC" w:rsidP="00C849D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307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4451F4BE" w14:textId="77777777" w:rsidR="00C849DC" w:rsidRPr="002A583C" w:rsidRDefault="00C849DC" w:rsidP="00C849DC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21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726E40F" w14:textId="77777777" w:rsidR="00C849DC" w:rsidRPr="002A583C" w:rsidRDefault="00C849DC" w:rsidP="00C849D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E19D8" w:rsidRPr="00FC20BC" w14:paraId="126658AC" w14:textId="77777777" w:rsidTr="00125396">
        <w:trPr>
          <w:trHeight w:val="250"/>
          <w:jc w:val="center"/>
        </w:trPr>
        <w:tc>
          <w:tcPr>
            <w:tcW w:w="117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B91873" w14:textId="5FF3B40B" w:rsidR="002E19D8" w:rsidRPr="00341042" w:rsidRDefault="002E19D8" w:rsidP="002E19D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8"/>
                <w:szCs w:val="18"/>
                <w:lang w:val="hy-AM" w:eastAsia="ru-RU"/>
              </w:rPr>
            </w:pPr>
            <w:r w:rsidRPr="00341042">
              <w:rPr>
                <w:rFonts w:ascii="Sylfaen" w:eastAsia="Times New Roman" w:hAnsi="Sylfae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AEBD9C2" w14:textId="234EEE7A" w:rsidR="002E19D8" w:rsidRPr="002A583C" w:rsidRDefault="002E19D8" w:rsidP="002E19D8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  <w:r w:rsidRPr="002A583C">
              <w:rPr>
                <w:rFonts w:ascii="Sylfaen" w:hAnsi="Sylfaen"/>
                <w:sz w:val="20"/>
                <w:szCs w:val="20"/>
              </w:rPr>
              <w:t>«</w:t>
            </w:r>
            <w:r w:rsidRPr="002A583C">
              <w:rPr>
                <w:rFonts w:ascii="Sylfaen" w:hAnsi="Sylfaen"/>
                <w:sz w:val="20"/>
                <w:szCs w:val="20"/>
                <w:lang w:val="hy-AM"/>
              </w:rPr>
              <w:t>Ասմիդա</w:t>
            </w:r>
            <w:r w:rsidRPr="002A583C">
              <w:rPr>
                <w:rFonts w:ascii="Sylfaen" w:hAnsi="Sylfaen"/>
                <w:sz w:val="20"/>
                <w:szCs w:val="20"/>
              </w:rPr>
              <w:t>» ՍՊԸ</w:t>
            </w:r>
          </w:p>
        </w:tc>
        <w:tc>
          <w:tcPr>
            <w:tcW w:w="210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350DA332" w14:textId="32747E75" w:rsidR="002E19D8" w:rsidRPr="002A583C" w:rsidRDefault="002E19D8" w:rsidP="002E19D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2A583C">
              <w:rPr>
                <w:rFonts w:ascii="Sylfaen" w:hAnsi="Sylfaen"/>
                <w:sz w:val="20"/>
                <w:szCs w:val="20"/>
                <w:lang w:val="hy-AM"/>
              </w:rPr>
              <w:t>30000</w:t>
            </w:r>
          </w:p>
        </w:tc>
        <w:tc>
          <w:tcPr>
            <w:tcW w:w="307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73A8616" w14:textId="31885FCB" w:rsidR="002E19D8" w:rsidRPr="002A583C" w:rsidRDefault="002F37CB" w:rsidP="002E19D8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6000</w:t>
            </w:r>
          </w:p>
        </w:tc>
        <w:tc>
          <w:tcPr>
            <w:tcW w:w="21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B36DA6D" w14:textId="7E444700" w:rsidR="002E19D8" w:rsidRPr="002A583C" w:rsidRDefault="002E19D8" w:rsidP="002E19D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2A583C">
              <w:rPr>
                <w:rFonts w:ascii="Sylfaen" w:hAnsi="Sylfaen"/>
                <w:sz w:val="20"/>
                <w:szCs w:val="20"/>
                <w:lang w:val="hy-AM"/>
              </w:rPr>
              <w:t>36000</w:t>
            </w:r>
          </w:p>
        </w:tc>
      </w:tr>
      <w:tr w:rsidR="00C849DC" w:rsidRPr="00FC20BC" w14:paraId="6C75D776" w14:textId="77777777" w:rsidTr="00BD1EDB">
        <w:trPr>
          <w:trHeight w:val="250"/>
          <w:jc w:val="center"/>
        </w:trPr>
        <w:tc>
          <w:tcPr>
            <w:tcW w:w="117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551DF1" w14:textId="20789E99" w:rsidR="00C849DC" w:rsidRPr="00341042" w:rsidRDefault="00C849DC" w:rsidP="00C849D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8"/>
                <w:szCs w:val="18"/>
                <w:lang w:val="hy-AM" w:eastAsia="ru-RU"/>
              </w:rPr>
            </w:pPr>
            <w:proofErr w:type="spellStart"/>
            <w:r w:rsidRPr="00341042">
              <w:rPr>
                <w:rFonts w:ascii="Sylfaen" w:hAnsi="Sylfaen" w:cs="Sylfaen"/>
                <w:b/>
                <w:sz w:val="18"/>
                <w:szCs w:val="18"/>
              </w:rPr>
              <w:t>Չափաբաժին</w:t>
            </w:r>
            <w:proofErr w:type="spellEnd"/>
            <w:r w:rsidRPr="00341042">
              <w:rPr>
                <w:rFonts w:ascii="Sylfaen" w:hAnsi="Sylfaen" w:cs="Arial"/>
                <w:b/>
                <w:sz w:val="18"/>
                <w:szCs w:val="18"/>
              </w:rPr>
              <w:t xml:space="preserve"> </w:t>
            </w:r>
            <w:r>
              <w:rPr>
                <w:rFonts w:ascii="Sylfaen" w:hAnsi="Sylfaen" w:cs="Arial"/>
                <w:b/>
                <w:sz w:val="18"/>
                <w:szCs w:val="18"/>
                <w:lang w:val="hy-AM"/>
              </w:rPr>
              <w:t>8</w:t>
            </w: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6A97C5" w14:textId="22B32A60" w:rsidR="00C849DC" w:rsidRPr="002A583C" w:rsidRDefault="00C849DC" w:rsidP="00C849DC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  <w:r w:rsidRPr="002A583C">
              <w:rPr>
                <w:rFonts w:ascii="Sylfaen" w:hAnsi="Sylfaen" w:cs="Arial"/>
                <w:sz w:val="20"/>
                <w:szCs w:val="20"/>
              </w:rPr>
              <w:t> </w:t>
            </w:r>
          </w:p>
        </w:tc>
        <w:tc>
          <w:tcPr>
            <w:tcW w:w="210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294D25A7" w14:textId="77777777" w:rsidR="00C849DC" w:rsidRPr="002A583C" w:rsidRDefault="00C849DC" w:rsidP="00C849D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307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FAA3D48" w14:textId="77777777" w:rsidR="00C849DC" w:rsidRPr="002A583C" w:rsidRDefault="00C849DC" w:rsidP="00C849DC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21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0FD9CD2" w14:textId="77777777" w:rsidR="00C849DC" w:rsidRPr="002A583C" w:rsidRDefault="00C849DC" w:rsidP="00C849D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FF48FD" w:rsidRPr="00FC20BC" w14:paraId="03FE8727" w14:textId="77777777" w:rsidTr="00304BE8">
        <w:trPr>
          <w:trHeight w:val="407"/>
          <w:jc w:val="center"/>
        </w:trPr>
        <w:tc>
          <w:tcPr>
            <w:tcW w:w="117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40066D" w14:textId="4E6D5B92" w:rsidR="00FF48FD" w:rsidRPr="00304BE8" w:rsidRDefault="00FF48FD" w:rsidP="00304BE8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  <w:r w:rsidRPr="00304BE8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B1164D8" w14:textId="77777777" w:rsidR="00304BE8" w:rsidRDefault="00304BE8" w:rsidP="00304BE8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0343386D" w14:textId="545EE0CE" w:rsidR="00FF48FD" w:rsidRPr="002A583C" w:rsidRDefault="00FF48FD" w:rsidP="00304BE8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  <w:r w:rsidRPr="002A583C">
              <w:rPr>
                <w:rFonts w:ascii="Sylfaen" w:hAnsi="Sylfaen"/>
                <w:sz w:val="20"/>
                <w:szCs w:val="20"/>
              </w:rPr>
              <w:t>«</w:t>
            </w:r>
            <w:r w:rsidRPr="00304BE8">
              <w:rPr>
                <w:rFonts w:ascii="Sylfaen" w:hAnsi="Sylfaen"/>
                <w:sz w:val="20"/>
                <w:szCs w:val="20"/>
              </w:rPr>
              <w:t>Ասմիդա</w:t>
            </w:r>
            <w:r w:rsidRPr="002A583C">
              <w:rPr>
                <w:rFonts w:ascii="Sylfaen" w:hAnsi="Sylfaen"/>
                <w:sz w:val="20"/>
                <w:szCs w:val="20"/>
              </w:rPr>
              <w:t>» ՍՊԸ</w:t>
            </w:r>
          </w:p>
        </w:tc>
        <w:tc>
          <w:tcPr>
            <w:tcW w:w="210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087122CA" w14:textId="77777777" w:rsidR="00304BE8" w:rsidRDefault="00304BE8" w:rsidP="00304BE8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775064C3" w14:textId="77777777" w:rsidR="00304BE8" w:rsidRPr="00304BE8" w:rsidRDefault="00304BE8" w:rsidP="00304BE8">
            <w:pPr>
              <w:spacing w:before="0" w:after="0"/>
              <w:ind w:left="0" w:firstLine="0"/>
              <w:jc w:val="center"/>
              <w:rPr>
                <w:rFonts w:ascii="Sylfaen" w:hAnsi="Sylfaen"/>
                <w:sz w:val="4"/>
                <w:szCs w:val="20"/>
              </w:rPr>
            </w:pPr>
          </w:p>
          <w:p w14:paraId="44D8633F" w14:textId="06F79C74" w:rsidR="00FF48FD" w:rsidRPr="00304BE8" w:rsidRDefault="00FF48FD" w:rsidP="00304BE8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  <w:r w:rsidRPr="00304BE8">
              <w:rPr>
                <w:rFonts w:ascii="Sylfaen" w:hAnsi="Sylfaen"/>
                <w:sz w:val="20"/>
                <w:szCs w:val="20"/>
              </w:rPr>
              <w:t>40000</w:t>
            </w:r>
          </w:p>
        </w:tc>
        <w:tc>
          <w:tcPr>
            <w:tcW w:w="307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439B1E1" w14:textId="1974F7F6" w:rsidR="00FF48FD" w:rsidRPr="00304BE8" w:rsidRDefault="00304BE8" w:rsidP="00304BE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304BE8">
              <w:rPr>
                <w:rFonts w:ascii="Sylfaen" w:hAnsi="Sylfaen"/>
                <w:sz w:val="20"/>
                <w:szCs w:val="20"/>
              </w:rPr>
              <w:t>8000</w:t>
            </w:r>
          </w:p>
          <w:p w14:paraId="3C6443D4" w14:textId="35A684F8" w:rsidR="00FF48FD" w:rsidRPr="00304BE8" w:rsidRDefault="00FF48FD" w:rsidP="00304BE8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1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23694AF" w14:textId="77777777" w:rsidR="00304BE8" w:rsidRPr="00304BE8" w:rsidRDefault="00304BE8" w:rsidP="00304BE8">
            <w:pPr>
              <w:spacing w:before="0" w:after="0"/>
              <w:ind w:left="0" w:firstLine="0"/>
              <w:jc w:val="center"/>
              <w:rPr>
                <w:rFonts w:ascii="Sylfaen" w:hAnsi="Sylfaen"/>
                <w:sz w:val="2"/>
                <w:szCs w:val="20"/>
              </w:rPr>
            </w:pPr>
          </w:p>
          <w:p w14:paraId="62F2E38D" w14:textId="77777777" w:rsidR="00304BE8" w:rsidRDefault="00304BE8" w:rsidP="00304BE8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6D8AE19F" w14:textId="648559EC" w:rsidR="00FF48FD" w:rsidRPr="00304BE8" w:rsidRDefault="00FF48FD" w:rsidP="00304BE8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  <w:r w:rsidRPr="00304BE8">
              <w:rPr>
                <w:rFonts w:ascii="Sylfaen" w:hAnsi="Sylfaen"/>
                <w:sz w:val="20"/>
                <w:szCs w:val="20"/>
              </w:rPr>
              <w:t>48000</w:t>
            </w:r>
          </w:p>
        </w:tc>
      </w:tr>
      <w:tr w:rsidR="00C849DC" w:rsidRPr="00FC20BC" w14:paraId="105D4842" w14:textId="77777777" w:rsidTr="00BD1EDB">
        <w:trPr>
          <w:trHeight w:val="250"/>
          <w:jc w:val="center"/>
        </w:trPr>
        <w:tc>
          <w:tcPr>
            <w:tcW w:w="117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2291DF" w14:textId="2EBF166F" w:rsidR="00C849DC" w:rsidRPr="00341042" w:rsidRDefault="00C849DC" w:rsidP="00C849D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8"/>
                <w:szCs w:val="18"/>
                <w:lang w:val="hy-AM" w:eastAsia="ru-RU"/>
              </w:rPr>
            </w:pPr>
            <w:proofErr w:type="spellStart"/>
            <w:r w:rsidRPr="00341042">
              <w:rPr>
                <w:rFonts w:ascii="Sylfaen" w:hAnsi="Sylfaen" w:cs="Sylfaen"/>
                <w:b/>
                <w:sz w:val="18"/>
                <w:szCs w:val="18"/>
              </w:rPr>
              <w:t>Չափաբաժին</w:t>
            </w:r>
            <w:proofErr w:type="spellEnd"/>
            <w:r w:rsidRPr="00341042">
              <w:rPr>
                <w:rFonts w:ascii="Sylfaen" w:hAnsi="Sylfaen" w:cs="Arial"/>
                <w:b/>
                <w:sz w:val="18"/>
                <w:szCs w:val="18"/>
              </w:rPr>
              <w:t xml:space="preserve"> </w:t>
            </w:r>
            <w:r>
              <w:rPr>
                <w:rFonts w:ascii="Sylfaen" w:hAnsi="Sylfaen" w:cs="Arial"/>
                <w:b/>
                <w:sz w:val="18"/>
                <w:szCs w:val="18"/>
                <w:lang w:val="hy-AM"/>
              </w:rPr>
              <w:t>9</w:t>
            </w: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4306E7" w14:textId="6355BE13" w:rsidR="00C849DC" w:rsidRPr="002A583C" w:rsidRDefault="00C849DC" w:rsidP="00C849DC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  <w:r w:rsidRPr="002A583C">
              <w:rPr>
                <w:rFonts w:ascii="Sylfaen" w:hAnsi="Sylfaen" w:cs="Arial"/>
                <w:sz w:val="20"/>
                <w:szCs w:val="20"/>
              </w:rPr>
              <w:t> </w:t>
            </w:r>
          </w:p>
        </w:tc>
        <w:tc>
          <w:tcPr>
            <w:tcW w:w="210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3F6CC587" w14:textId="77777777" w:rsidR="00C849DC" w:rsidRPr="002A583C" w:rsidRDefault="00C849DC" w:rsidP="00C849D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307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4AE29E64" w14:textId="77777777" w:rsidR="00C849DC" w:rsidRPr="002A583C" w:rsidRDefault="00C849DC" w:rsidP="00C849DC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21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2E32DB4" w14:textId="77777777" w:rsidR="00C849DC" w:rsidRPr="002A583C" w:rsidRDefault="00C849DC" w:rsidP="00C849D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912D81" w:rsidRPr="00FC20BC" w14:paraId="6015AAFC" w14:textId="77777777" w:rsidTr="00125396">
        <w:trPr>
          <w:trHeight w:val="250"/>
          <w:jc w:val="center"/>
        </w:trPr>
        <w:tc>
          <w:tcPr>
            <w:tcW w:w="117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B60285" w14:textId="6B69D30A" w:rsidR="00912D81" w:rsidRPr="00341042" w:rsidRDefault="00912D81" w:rsidP="00912D81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8"/>
                <w:szCs w:val="18"/>
                <w:lang w:val="hy-AM" w:eastAsia="ru-RU"/>
              </w:rPr>
            </w:pPr>
            <w:r w:rsidRPr="00341042">
              <w:rPr>
                <w:rFonts w:ascii="Sylfaen" w:eastAsia="Times New Roman" w:hAnsi="Sylfae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A8B9E7B" w14:textId="55D2154D" w:rsidR="00912D81" w:rsidRPr="002A583C" w:rsidRDefault="00912D81" w:rsidP="00912D81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  <w:r w:rsidRPr="002A583C">
              <w:rPr>
                <w:rFonts w:ascii="Sylfaen" w:hAnsi="Sylfaen"/>
                <w:sz w:val="20"/>
                <w:szCs w:val="20"/>
              </w:rPr>
              <w:t>«</w:t>
            </w:r>
            <w:r w:rsidRPr="002A583C">
              <w:rPr>
                <w:rFonts w:ascii="Sylfaen" w:hAnsi="Sylfaen"/>
                <w:sz w:val="20"/>
                <w:szCs w:val="20"/>
                <w:lang w:val="hy-AM"/>
              </w:rPr>
              <w:t>Ասմիդա</w:t>
            </w:r>
            <w:r w:rsidRPr="002A583C">
              <w:rPr>
                <w:rFonts w:ascii="Sylfaen" w:hAnsi="Sylfaen"/>
                <w:sz w:val="20"/>
                <w:szCs w:val="20"/>
              </w:rPr>
              <w:t>» ՍՊԸ</w:t>
            </w:r>
          </w:p>
        </w:tc>
        <w:tc>
          <w:tcPr>
            <w:tcW w:w="210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494B9951" w14:textId="4F2EF992" w:rsidR="00912D81" w:rsidRPr="002A583C" w:rsidRDefault="00912D81" w:rsidP="00912D81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2A583C">
              <w:rPr>
                <w:rFonts w:ascii="Sylfaen" w:hAnsi="Sylfaen"/>
                <w:sz w:val="20"/>
                <w:szCs w:val="20"/>
                <w:lang w:val="hy-AM"/>
              </w:rPr>
              <w:t>20000</w:t>
            </w:r>
          </w:p>
        </w:tc>
        <w:tc>
          <w:tcPr>
            <w:tcW w:w="307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445A0F3" w14:textId="466FBA76" w:rsidR="00912D81" w:rsidRPr="002A583C" w:rsidRDefault="009A3422" w:rsidP="00912D81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4000</w:t>
            </w:r>
          </w:p>
        </w:tc>
        <w:tc>
          <w:tcPr>
            <w:tcW w:w="21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E3C7307" w14:textId="0FBBC93F" w:rsidR="00912D81" w:rsidRPr="002A583C" w:rsidRDefault="00912D81" w:rsidP="00912D81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2A583C">
              <w:rPr>
                <w:rFonts w:ascii="Sylfaen" w:hAnsi="Sylfaen"/>
                <w:sz w:val="20"/>
                <w:szCs w:val="20"/>
                <w:lang w:val="hy-AM"/>
              </w:rPr>
              <w:t>24000</w:t>
            </w:r>
          </w:p>
        </w:tc>
      </w:tr>
      <w:tr w:rsidR="00C849DC" w:rsidRPr="00FC20BC" w14:paraId="50F80A20" w14:textId="77777777" w:rsidTr="00BD1EDB">
        <w:trPr>
          <w:trHeight w:val="250"/>
          <w:jc w:val="center"/>
        </w:trPr>
        <w:tc>
          <w:tcPr>
            <w:tcW w:w="117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6634D6" w14:textId="0238DFD2" w:rsidR="00C849DC" w:rsidRPr="00341042" w:rsidRDefault="00C849DC" w:rsidP="00C849D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8"/>
                <w:szCs w:val="18"/>
                <w:lang w:val="hy-AM" w:eastAsia="ru-RU"/>
              </w:rPr>
            </w:pPr>
            <w:proofErr w:type="spellStart"/>
            <w:r w:rsidRPr="00341042">
              <w:rPr>
                <w:rFonts w:ascii="Sylfaen" w:hAnsi="Sylfaen" w:cs="Sylfaen"/>
                <w:b/>
                <w:sz w:val="18"/>
                <w:szCs w:val="18"/>
              </w:rPr>
              <w:t>Չափաբաժին</w:t>
            </w:r>
            <w:proofErr w:type="spellEnd"/>
            <w:r w:rsidRPr="00341042">
              <w:rPr>
                <w:rFonts w:ascii="Sylfaen" w:hAnsi="Sylfaen" w:cs="Arial"/>
                <w:b/>
                <w:sz w:val="18"/>
                <w:szCs w:val="18"/>
              </w:rPr>
              <w:t xml:space="preserve"> </w:t>
            </w:r>
            <w:r>
              <w:rPr>
                <w:rFonts w:ascii="Sylfaen" w:hAnsi="Sylfaen" w:cs="Arial"/>
                <w:b/>
                <w:sz w:val="18"/>
                <w:szCs w:val="18"/>
                <w:lang w:val="hy-AM"/>
              </w:rPr>
              <w:t>12</w:t>
            </w: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05B31C" w14:textId="39D11E5A" w:rsidR="00C849DC" w:rsidRPr="002A583C" w:rsidRDefault="00C849DC" w:rsidP="00C849DC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  <w:r w:rsidRPr="002A583C">
              <w:rPr>
                <w:rFonts w:ascii="Sylfaen" w:hAnsi="Sylfaen" w:cs="Arial"/>
                <w:sz w:val="20"/>
                <w:szCs w:val="20"/>
              </w:rPr>
              <w:t> </w:t>
            </w:r>
          </w:p>
        </w:tc>
        <w:tc>
          <w:tcPr>
            <w:tcW w:w="210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40B509F2" w14:textId="77777777" w:rsidR="00C849DC" w:rsidRPr="002A583C" w:rsidRDefault="00C849DC" w:rsidP="00C849D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307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C4B5B68" w14:textId="77777777" w:rsidR="00C849DC" w:rsidRPr="002A583C" w:rsidRDefault="00C849DC" w:rsidP="00C849DC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21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1FEA475" w14:textId="77777777" w:rsidR="00C849DC" w:rsidRPr="002A583C" w:rsidRDefault="00C849DC" w:rsidP="00C849D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73599" w:rsidRPr="00FC20BC" w14:paraId="04FDDF4A" w14:textId="77777777" w:rsidTr="00125396">
        <w:trPr>
          <w:trHeight w:val="250"/>
          <w:jc w:val="center"/>
        </w:trPr>
        <w:tc>
          <w:tcPr>
            <w:tcW w:w="117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4BD9B7" w14:textId="2686483A" w:rsidR="00573599" w:rsidRPr="00341042" w:rsidRDefault="00573599" w:rsidP="00573599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8"/>
                <w:szCs w:val="18"/>
                <w:lang w:val="hy-AM" w:eastAsia="ru-RU"/>
              </w:rPr>
            </w:pPr>
            <w:r w:rsidRPr="00341042">
              <w:rPr>
                <w:rFonts w:ascii="Sylfaen" w:eastAsia="Times New Roman" w:hAnsi="Sylfae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EEC2FEC" w14:textId="7BB509CA" w:rsidR="00573599" w:rsidRPr="002A583C" w:rsidRDefault="00573599" w:rsidP="00573599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  <w:r w:rsidRPr="002A583C">
              <w:rPr>
                <w:rFonts w:ascii="Sylfaen" w:hAnsi="Sylfaen"/>
                <w:sz w:val="20"/>
                <w:szCs w:val="20"/>
              </w:rPr>
              <w:t>«</w:t>
            </w:r>
            <w:proofErr w:type="spellStart"/>
            <w:r w:rsidRPr="002A583C">
              <w:rPr>
                <w:rFonts w:ascii="Sylfaen" w:hAnsi="Sylfaen"/>
                <w:sz w:val="20"/>
                <w:szCs w:val="20"/>
              </w:rPr>
              <w:t>Տարոն</w:t>
            </w:r>
            <w:proofErr w:type="spellEnd"/>
            <w:r w:rsidRPr="002A583C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2A583C">
              <w:rPr>
                <w:rFonts w:ascii="Sylfaen" w:hAnsi="Sylfaen"/>
                <w:sz w:val="20"/>
                <w:szCs w:val="20"/>
              </w:rPr>
              <w:t>Մաթևոսյան</w:t>
            </w:r>
            <w:proofErr w:type="spellEnd"/>
            <w:r w:rsidRPr="002A583C">
              <w:rPr>
                <w:rFonts w:ascii="Sylfaen" w:hAnsi="Sylfaen"/>
                <w:sz w:val="20"/>
                <w:szCs w:val="20"/>
              </w:rPr>
              <w:t>» ԱՁ</w:t>
            </w:r>
          </w:p>
        </w:tc>
        <w:tc>
          <w:tcPr>
            <w:tcW w:w="210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5F7670B" w14:textId="6025E607" w:rsidR="00573599" w:rsidRPr="002A583C" w:rsidRDefault="00573599" w:rsidP="00573599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2A583C">
              <w:rPr>
                <w:rFonts w:ascii="Sylfaen" w:hAnsi="Sylfaen"/>
                <w:sz w:val="20"/>
                <w:szCs w:val="20"/>
                <w:lang w:val="hy-AM"/>
              </w:rPr>
              <w:t>600000</w:t>
            </w:r>
          </w:p>
        </w:tc>
        <w:tc>
          <w:tcPr>
            <w:tcW w:w="307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F390A02" w14:textId="47511F47" w:rsidR="00573599" w:rsidRPr="002A583C" w:rsidRDefault="009A3422" w:rsidP="00573599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120000</w:t>
            </w:r>
          </w:p>
        </w:tc>
        <w:tc>
          <w:tcPr>
            <w:tcW w:w="21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A41AFB1" w14:textId="4B759F68" w:rsidR="00573599" w:rsidRPr="002A583C" w:rsidRDefault="00573599" w:rsidP="00573599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2A583C">
              <w:rPr>
                <w:rFonts w:ascii="Sylfaen" w:hAnsi="Sylfaen"/>
                <w:sz w:val="20"/>
                <w:szCs w:val="20"/>
                <w:lang w:val="hy-AM"/>
              </w:rPr>
              <w:t>720000</w:t>
            </w:r>
          </w:p>
        </w:tc>
      </w:tr>
      <w:tr w:rsidR="002A583C" w:rsidRPr="00FC20BC" w14:paraId="1EF1398C" w14:textId="77777777" w:rsidTr="00125396">
        <w:trPr>
          <w:trHeight w:val="250"/>
          <w:jc w:val="center"/>
        </w:trPr>
        <w:tc>
          <w:tcPr>
            <w:tcW w:w="117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DB3EF5" w14:textId="273981D5" w:rsidR="002A583C" w:rsidRPr="00341042" w:rsidRDefault="002A583C" w:rsidP="002A583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8"/>
                <w:szCs w:val="18"/>
                <w:lang w:eastAsia="ru-RU"/>
              </w:rPr>
            </w:pPr>
            <w:r>
              <w:rPr>
                <w:rFonts w:ascii="Sylfaen" w:eastAsia="Times New Roman" w:hAnsi="Sylfae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40B2138" w14:textId="33AA2615" w:rsidR="002A583C" w:rsidRPr="002A583C" w:rsidRDefault="002A583C" w:rsidP="002A583C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  <w:r w:rsidRPr="002A583C">
              <w:rPr>
                <w:rFonts w:ascii="Sylfaen" w:hAnsi="Sylfaen"/>
                <w:sz w:val="20"/>
                <w:szCs w:val="20"/>
              </w:rPr>
              <w:t>«</w:t>
            </w:r>
            <w:proofErr w:type="spellStart"/>
            <w:r w:rsidRPr="002A583C">
              <w:rPr>
                <w:rFonts w:ascii="Sylfaen" w:hAnsi="Sylfaen"/>
                <w:sz w:val="20"/>
                <w:szCs w:val="20"/>
              </w:rPr>
              <w:t>Նաիրի</w:t>
            </w:r>
            <w:proofErr w:type="spellEnd"/>
            <w:r w:rsidRPr="002A583C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2A583C">
              <w:rPr>
                <w:rFonts w:ascii="Sylfaen" w:hAnsi="Sylfaen"/>
                <w:sz w:val="20"/>
                <w:szCs w:val="20"/>
              </w:rPr>
              <w:t>Թորոսյան</w:t>
            </w:r>
            <w:proofErr w:type="spellEnd"/>
            <w:r w:rsidRPr="002A583C">
              <w:rPr>
                <w:rFonts w:ascii="Sylfaen" w:hAnsi="Sylfaen"/>
                <w:sz w:val="20"/>
                <w:szCs w:val="20"/>
              </w:rPr>
              <w:t>» ԱՁ</w:t>
            </w:r>
          </w:p>
        </w:tc>
        <w:tc>
          <w:tcPr>
            <w:tcW w:w="210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A064C32" w14:textId="1BD0CFBD" w:rsidR="002A583C" w:rsidRPr="002A583C" w:rsidRDefault="002A583C" w:rsidP="002A583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2A583C">
              <w:rPr>
                <w:rFonts w:ascii="Sylfaen" w:hAnsi="Sylfaen"/>
                <w:sz w:val="20"/>
                <w:szCs w:val="20"/>
                <w:lang w:val="hy-AM"/>
              </w:rPr>
              <w:t>647500</w:t>
            </w:r>
          </w:p>
        </w:tc>
        <w:tc>
          <w:tcPr>
            <w:tcW w:w="307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EA5CE63" w14:textId="7840755D" w:rsidR="002A583C" w:rsidRPr="002A583C" w:rsidRDefault="0067603E" w:rsidP="002A583C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129500</w:t>
            </w:r>
          </w:p>
        </w:tc>
        <w:tc>
          <w:tcPr>
            <w:tcW w:w="21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9EB9CF5" w14:textId="094C3DA3" w:rsidR="002A583C" w:rsidRPr="002A583C" w:rsidRDefault="002A583C" w:rsidP="002A583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2A583C">
              <w:rPr>
                <w:rFonts w:ascii="Sylfaen" w:hAnsi="Sylfaen"/>
                <w:sz w:val="20"/>
                <w:szCs w:val="20"/>
                <w:lang w:val="hy-AM"/>
              </w:rPr>
              <w:t>777000</w:t>
            </w:r>
          </w:p>
        </w:tc>
      </w:tr>
      <w:tr w:rsidR="0017027E" w:rsidRPr="00FC20BC" w14:paraId="700CD07F" w14:textId="77777777" w:rsidTr="00DE224C">
        <w:trPr>
          <w:trHeight w:val="288"/>
          <w:jc w:val="center"/>
        </w:trPr>
        <w:tc>
          <w:tcPr>
            <w:tcW w:w="11102" w:type="dxa"/>
            <w:gridSpan w:val="23"/>
            <w:shd w:val="clear" w:color="auto" w:fill="99CCFF"/>
            <w:vAlign w:val="center"/>
          </w:tcPr>
          <w:p w14:paraId="10ED0606" w14:textId="77777777" w:rsidR="0017027E" w:rsidRPr="00341042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</w:tr>
      <w:tr w:rsidR="0017027E" w:rsidRPr="00FC20BC" w14:paraId="521126E1" w14:textId="77777777" w:rsidTr="00DE224C">
        <w:trPr>
          <w:jc w:val="center"/>
        </w:trPr>
        <w:tc>
          <w:tcPr>
            <w:tcW w:w="11102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17027E" w:rsidRPr="00341042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r w:rsidRPr="00341042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Տ</w:t>
            </w:r>
            <w:r w:rsidRPr="00341042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վյալներ մերժված հայտերի մասին</w:t>
            </w:r>
          </w:p>
        </w:tc>
      </w:tr>
      <w:tr w:rsidR="0017027E" w:rsidRPr="00FC20BC" w14:paraId="552679BF" w14:textId="77777777" w:rsidTr="00DE224C">
        <w:trPr>
          <w:jc w:val="center"/>
        </w:trPr>
        <w:tc>
          <w:tcPr>
            <w:tcW w:w="802" w:type="dxa"/>
            <w:gridSpan w:val="2"/>
            <w:vMerge w:val="restart"/>
            <w:shd w:val="clear" w:color="auto" w:fill="auto"/>
            <w:vAlign w:val="center"/>
          </w:tcPr>
          <w:p w14:paraId="770D59CE" w14:textId="77777777" w:rsidR="0017027E" w:rsidRPr="00341042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341042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Չափա-բաժնի</w:t>
            </w:r>
            <w:proofErr w:type="spellEnd"/>
            <w:r w:rsidRPr="00341042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41042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համարը</w:t>
            </w:r>
            <w:proofErr w:type="spellEnd"/>
          </w:p>
        </w:tc>
        <w:tc>
          <w:tcPr>
            <w:tcW w:w="1429" w:type="dxa"/>
            <w:gridSpan w:val="3"/>
            <w:vMerge w:val="restart"/>
            <w:shd w:val="clear" w:color="auto" w:fill="auto"/>
            <w:vAlign w:val="center"/>
          </w:tcPr>
          <w:p w14:paraId="563B2C65" w14:textId="77777777" w:rsidR="0017027E" w:rsidRPr="00341042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341042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Մասնակցի</w:t>
            </w:r>
            <w:proofErr w:type="spellEnd"/>
            <w:r w:rsidRPr="00341042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41042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անվանումը</w:t>
            </w:r>
            <w:proofErr w:type="spellEnd"/>
          </w:p>
        </w:tc>
        <w:tc>
          <w:tcPr>
            <w:tcW w:w="8871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17027E" w:rsidRPr="00341042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341042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Գնահատման արդյունքները</w:t>
            </w:r>
            <w:r w:rsidRPr="00341042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341042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բավարար</w:t>
            </w:r>
            <w:proofErr w:type="spellEnd"/>
            <w:r w:rsidRPr="00341042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41042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կամ</w:t>
            </w:r>
            <w:proofErr w:type="spellEnd"/>
            <w:r w:rsidRPr="00341042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41042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անբավարար</w:t>
            </w:r>
            <w:proofErr w:type="spellEnd"/>
            <w:r w:rsidRPr="00341042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)</w:t>
            </w:r>
          </w:p>
        </w:tc>
      </w:tr>
      <w:tr w:rsidR="0017027E" w:rsidRPr="00FC20BC" w14:paraId="3CA6FABC" w14:textId="77777777" w:rsidTr="00125396">
        <w:trPr>
          <w:jc w:val="center"/>
        </w:trPr>
        <w:tc>
          <w:tcPr>
            <w:tcW w:w="80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17027E" w:rsidRPr="00341042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2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17027E" w:rsidRPr="00341042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4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17027E" w:rsidRPr="00341042" w:rsidRDefault="0017027E" w:rsidP="0017027E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sz w:val="18"/>
                <w:szCs w:val="18"/>
                <w:lang w:eastAsia="ru-RU"/>
              </w:rPr>
            </w:pPr>
            <w:proofErr w:type="spellStart"/>
            <w:r w:rsidRPr="00341042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eastAsia="ru-RU"/>
              </w:rPr>
              <w:t>Հրավերով</w:t>
            </w:r>
            <w:proofErr w:type="spellEnd"/>
            <w:r w:rsidRPr="00341042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41042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eastAsia="ru-RU"/>
              </w:rPr>
              <w:t>պահանջվող</w:t>
            </w:r>
            <w:proofErr w:type="spellEnd"/>
            <w:r w:rsidRPr="00341042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41042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eastAsia="ru-RU"/>
              </w:rPr>
              <w:t>փաստաթղթերի</w:t>
            </w:r>
            <w:proofErr w:type="spellEnd"/>
            <w:r w:rsidRPr="00341042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41042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eastAsia="ru-RU"/>
              </w:rPr>
              <w:t>առկայությունը</w:t>
            </w:r>
            <w:proofErr w:type="spellEnd"/>
          </w:p>
        </w:tc>
        <w:tc>
          <w:tcPr>
            <w:tcW w:w="195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17027E" w:rsidRPr="00341042" w:rsidRDefault="0017027E" w:rsidP="0017027E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sz w:val="18"/>
                <w:szCs w:val="18"/>
                <w:lang w:val="hy-AM" w:eastAsia="ru-RU"/>
              </w:rPr>
            </w:pPr>
            <w:r w:rsidRPr="00341042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val="hy-AM" w:eastAsia="ru-RU"/>
              </w:rPr>
              <w:t>Հայտով ներկայացված</w:t>
            </w:r>
            <w:r w:rsidRPr="00341042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41042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eastAsia="ru-RU"/>
              </w:rPr>
              <w:t>փաստաթղթերի</w:t>
            </w:r>
            <w:proofErr w:type="spellEnd"/>
            <w:r w:rsidRPr="00341042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41042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86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17027E" w:rsidRPr="00341042" w:rsidRDefault="0017027E" w:rsidP="0017027E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highlight w:val="yellow"/>
                <w:lang w:val="hy-AM" w:eastAsia="ru-RU"/>
              </w:rPr>
            </w:pPr>
            <w:r w:rsidRPr="00341042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17027E" w:rsidRPr="00341042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highlight w:val="yellow"/>
                <w:lang w:eastAsia="ru-RU"/>
              </w:rPr>
            </w:pPr>
            <w:r w:rsidRPr="00341042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val="hy-AM" w:eastAsia="ru-RU"/>
              </w:rPr>
              <w:t>Գնային առաջարկ</w:t>
            </w:r>
          </w:p>
        </w:tc>
      </w:tr>
      <w:tr w:rsidR="0017027E" w:rsidRPr="00FC20BC" w14:paraId="5E96A1C5" w14:textId="77777777" w:rsidTr="00125396">
        <w:trPr>
          <w:jc w:val="center"/>
        </w:trPr>
        <w:tc>
          <w:tcPr>
            <w:tcW w:w="8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CEDE0AD" w14:textId="486668EF" w:rsidR="0017027E" w:rsidRPr="004467D5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142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CD1451B" w14:textId="5AECC5A0" w:rsidR="0017027E" w:rsidRPr="004467D5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164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3550B2F" w14:textId="170CA398" w:rsidR="0017027E" w:rsidRPr="004467D5" w:rsidRDefault="0017027E" w:rsidP="0017027E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1958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09AAC9D" w14:textId="6DFCD1E1" w:rsidR="0017027E" w:rsidRPr="004467D5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286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8DCF91F" w14:textId="7833958A" w:rsidR="0017027E" w:rsidRPr="004467D5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240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04E155E" w14:textId="6C93ABD2" w:rsidR="0017027E" w:rsidRPr="004467D5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</w:pPr>
          </w:p>
        </w:tc>
      </w:tr>
      <w:tr w:rsidR="0017027E" w:rsidRPr="00FC20BC" w14:paraId="443F73EF" w14:textId="77777777" w:rsidTr="00125396">
        <w:trPr>
          <w:trHeight w:val="40"/>
          <w:jc w:val="center"/>
        </w:trPr>
        <w:tc>
          <w:tcPr>
            <w:tcW w:w="8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3C8EE9D" w14:textId="782111C3" w:rsidR="0017027E" w:rsidRPr="004467D5" w:rsidRDefault="0017027E" w:rsidP="0017027E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142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E76D406" w14:textId="77777777" w:rsidR="0017027E" w:rsidRPr="004467D5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164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FB0E5F7" w14:textId="77777777" w:rsidR="0017027E" w:rsidRPr="004467D5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1958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1072EAE8" w14:textId="77777777" w:rsidR="0017027E" w:rsidRPr="004467D5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286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23AA8646" w14:textId="77777777" w:rsidR="0017027E" w:rsidRPr="004467D5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240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FEDE38D" w14:textId="6CC47AB5" w:rsidR="0017027E" w:rsidRPr="004467D5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</w:pPr>
          </w:p>
        </w:tc>
      </w:tr>
      <w:tr w:rsidR="0017027E" w:rsidRPr="00FC20BC" w14:paraId="522ACAFB" w14:textId="77777777" w:rsidTr="00DE224C">
        <w:trPr>
          <w:trHeight w:val="331"/>
          <w:jc w:val="center"/>
        </w:trPr>
        <w:tc>
          <w:tcPr>
            <w:tcW w:w="2231" w:type="dxa"/>
            <w:gridSpan w:val="5"/>
            <w:shd w:val="clear" w:color="auto" w:fill="auto"/>
            <w:vAlign w:val="center"/>
          </w:tcPr>
          <w:p w14:paraId="514F7E40" w14:textId="77777777" w:rsidR="0017027E" w:rsidRPr="004467D5" w:rsidRDefault="0017027E" w:rsidP="0017027E">
            <w:pPr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</w:pPr>
            <w:proofErr w:type="spellStart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Այլ</w:t>
            </w:r>
            <w:proofErr w:type="spellEnd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871" w:type="dxa"/>
            <w:gridSpan w:val="18"/>
            <w:shd w:val="clear" w:color="auto" w:fill="auto"/>
            <w:vAlign w:val="center"/>
          </w:tcPr>
          <w:p w14:paraId="71AB42B3" w14:textId="6F38AEB8" w:rsidR="0017027E" w:rsidRPr="004467D5" w:rsidRDefault="0017027E" w:rsidP="0017027E">
            <w:pPr>
              <w:pStyle w:val="BodyTextIndent"/>
              <w:spacing w:before="0" w:after="0"/>
              <w:ind w:left="79" w:firstLine="180"/>
              <w:jc w:val="both"/>
              <w:rPr>
                <w:rFonts w:ascii="Sylfaen" w:eastAsia="Times New Roman" w:hAnsi="Sylfaen" w:cs="Sylfaen"/>
                <w:b/>
                <w:sz w:val="18"/>
                <w:szCs w:val="20"/>
                <w:lang w:val="es-ES" w:eastAsia="ru-RU"/>
              </w:rPr>
            </w:pPr>
            <w:proofErr w:type="spellStart"/>
            <w:r w:rsidRPr="004467D5">
              <w:rPr>
                <w:rFonts w:ascii="Sylfaen" w:eastAsia="Times New Roman" w:hAnsi="Sylfaen" w:cs="Sylfaen"/>
                <w:sz w:val="18"/>
                <w:szCs w:val="20"/>
                <w:lang w:eastAsia="ru-RU"/>
              </w:rPr>
              <w:t>Ծանոթություն</w:t>
            </w:r>
            <w:proofErr w:type="spellEnd"/>
            <w:r w:rsidRPr="004467D5">
              <w:rPr>
                <w:rFonts w:ascii="Sylfaen" w:eastAsia="Times New Roman" w:hAnsi="Sylfaen" w:cs="Sylfaen"/>
                <w:sz w:val="18"/>
                <w:szCs w:val="20"/>
                <w:lang w:eastAsia="ru-RU"/>
              </w:rPr>
              <w:t xml:space="preserve">` </w:t>
            </w:r>
            <w:r w:rsidRPr="004467D5">
              <w:rPr>
                <w:rFonts w:ascii="Sylfaen" w:hAnsi="Sylfaen"/>
                <w:sz w:val="18"/>
                <w:szCs w:val="20"/>
                <w:lang w:val="es-ES"/>
              </w:rPr>
              <w:t xml:space="preserve">    </w:t>
            </w:r>
          </w:p>
        </w:tc>
      </w:tr>
      <w:tr w:rsidR="0017027E" w:rsidRPr="00FC20BC" w14:paraId="617248CD" w14:textId="77777777" w:rsidTr="00DE224C">
        <w:trPr>
          <w:trHeight w:val="289"/>
          <w:jc w:val="center"/>
        </w:trPr>
        <w:tc>
          <w:tcPr>
            <w:tcW w:w="11102" w:type="dxa"/>
            <w:gridSpan w:val="2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17027E" w:rsidRPr="004467D5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20"/>
                <w:lang w:val="hy-AM" w:eastAsia="ru-RU"/>
              </w:rPr>
            </w:pPr>
          </w:p>
        </w:tc>
      </w:tr>
      <w:tr w:rsidR="0017027E" w:rsidRPr="00FC20BC" w14:paraId="1515C769" w14:textId="77777777" w:rsidTr="00125396">
        <w:trPr>
          <w:trHeight w:val="346"/>
          <w:jc w:val="center"/>
        </w:trPr>
        <w:tc>
          <w:tcPr>
            <w:tcW w:w="455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17027E" w:rsidRPr="004467D5" w:rsidRDefault="0017027E" w:rsidP="0017027E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</w:pPr>
            <w:proofErr w:type="spellStart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Ընտրված</w:t>
            </w:r>
            <w:proofErr w:type="spellEnd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մասնակցի</w:t>
            </w:r>
            <w:proofErr w:type="spellEnd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որոշման</w:t>
            </w:r>
            <w:proofErr w:type="spellEnd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ամսաթիվը</w:t>
            </w:r>
            <w:proofErr w:type="spellEnd"/>
          </w:p>
        </w:tc>
        <w:tc>
          <w:tcPr>
            <w:tcW w:w="654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1B537C55" w:rsidR="0017027E" w:rsidRPr="004467D5" w:rsidRDefault="0004214B" w:rsidP="0017027E">
            <w:pPr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</w:pPr>
            <w:r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22</w:t>
            </w:r>
            <w:r w:rsidR="0017027E"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.0</w:t>
            </w:r>
            <w:r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7</w:t>
            </w:r>
            <w:r w:rsidR="0017027E"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.202</w:t>
            </w:r>
            <w:r w:rsidR="00EE4834" w:rsidRPr="004467D5">
              <w:rPr>
                <w:rFonts w:ascii="Sylfaen" w:eastAsia="Times New Roman" w:hAnsi="Sylfaen" w:cs="Sylfaen"/>
                <w:b/>
                <w:sz w:val="18"/>
                <w:szCs w:val="20"/>
                <w:lang w:val="hy-AM" w:eastAsia="ru-RU"/>
              </w:rPr>
              <w:t>5</w:t>
            </w:r>
            <w:r w:rsidR="0017027E"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թ.</w:t>
            </w:r>
          </w:p>
        </w:tc>
      </w:tr>
      <w:tr w:rsidR="0017027E" w:rsidRPr="00FC20BC" w14:paraId="71BEA872" w14:textId="77777777" w:rsidTr="00125396">
        <w:trPr>
          <w:trHeight w:val="92"/>
          <w:jc w:val="center"/>
        </w:trPr>
        <w:tc>
          <w:tcPr>
            <w:tcW w:w="4559" w:type="dxa"/>
            <w:gridSpan w:val="11"/>
            <w:vMerge w:val="restart"/>
            <w:shd w:val="clear" w:color="auto" w:fill="auto"/>
            <w:vAlign w:val="center"/>
          </w:tcPr>
          <w:p w14:paraId="7F8FD238" w14:textId="77777777" w:rsidR="0017027E" w:rsidRPr="004467D5" w:rsidRDefault="0017027E" w:rsidP="0017027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20"/>
                <w:lang w:val="hy-AM" w:eastAsia="ru-RU"/>
              </w:rPr>
            </w:pPr>
            <w:r w:rsidRPr="004467D5">
              <w:rPr>
                <w:rFonts w:ascii="Sylfaen" w:eastAsia="Times New Roman" w:hAnsi="Sylfaen"/>
                <w:b/>
                <w:sz w:val="18"/>
                <w:szCs w:val="20"/>
                <w:lang w:val="hy-AM" w:eastAsia="ru-RU"/>
              </w:rPr>
              <w:t>Անգործության ժամկետ</w:t>
            </w:r>
          </w:p>
        </w:tc>
        <w:tc>
          <w:tcPr>
            <w:tcW w:w="350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17027E" w:rsidRPr="004467D5" w:rsidRDefault="0017027E" w:rsidP="0017027E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</w:pPr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 xml:space="preserve">          </w:t>
            </w:r>
            <w:proofErr w:type="spellStart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Անգործության</w:t>
            </w:r>
            <w:proofErr w:type="spellEnd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ժամկետի</w:t>
            </w:r>
            <w:proofErr w:type="spellEnd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սկիզբ</w:t>
            </w:r>
            <w:proofErr w:type="spellEnd"/>
          </w:p>
        </w:tc>
        <w:tc>
          <w:tcPr>
            <w:tcW w:w="304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17027E" w:rsidRPr="004467D5" w:rsidRDefault="0017027E" w:rsidP="0017027E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</w:pPr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 xml:space="preserve">         </w:t>
            </w:r>
            <w:proofErr w:type="spellStart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Անգործության</w:t>
            </w:r>
            <w:proofErr w:type="spellEnd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ժամկետի</w:t>
            </w:r>
            <w:proofErr w:type="spellEnd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ավարտ</w:t>
            </w:r>
            <w:proofErr w:type="spellEnd"/>
          </w:p>
        </w:tc>
      </w:tr>
      <w:tr w:rsidR="0017027E" w:rsidRPr="00FC20BC" w14:paraId="04C80107" w14:textId="77777777" w:rsidTr="00125396">
        <w:trPr>
          <w:trHeight w:val="92"/>
          <w:jc w:val="center"/>
        </w:trPr>
        <w:tc>
          <w:tcPr>
            <w:tcW w:w="4559" w:type="dxa"/>
            <w:gridSpan w:val="11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17027E" w:rsidRPr="004467D5" w:rsidRDefault="0017027E" w:rsidP="0017027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20"/>
                <w:lang w:val="hy-AM" w:eastAsia="ru-RU"/>
              </w:rPr>
            </w:pPr>
          </w:p>
        </w:tc>
        <w:tc>
          <w:tcPr>
            <w:tcW w:w="350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52AB2202" w14:textId="27B28F06" w:rsidR="0017027E" w:rsidRPr="004467D5" w:rsidRDefault="0004214B" w:rsidP="0017027E">
            <w:pPr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20"/>
                <w:lang w:val="hy-AM" w:eastAsia="ru-RU"/>
              </w:rPr>
            </w:pPr>
            <w:r>
              <w:rPr>
                <w:rFonts w:ascii="Sylfaen" w:eastAsia="Times New Roman" w:hAnsi="Sylfaen" w:cs="Sylfaen"/>
                <w:b/>
                <w:sz w:val="18"/>
                <w:szCs w:val="20"/>
                <w:lang w:val="hy-AM" w:eastAsia="ru-RU"/>
              </w:rPr>
              <w:t>24</w:t>
            </w:r>
            <w:r w:rsidR="006A686B"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.07.2025</w:t>
            </w:r>
            <w:r w:rsidR="0017027E" w:rsidRPr="004467D5">
              <w:rPr>
                <w:rFonts w:ascii="Sylfaen" w:eastAsia="Times New Roman" w:hAnsi="Sylfaen" w:cs="Sylfaen"/>
                <w:b/>
                <w:sz w:val="18"/>
                <w:szCs w:val="20"/>
                <w:lang w:val="hy-AM" w:eastAsia="ru-RU"/>
              </w:rPr>
              <w:t>թ</w:t>
            </w:r>
            <w:r w:rsidR="0017027E" w:rsidRPr="004467D5">
              <w:rPr>
                <w:rFonts w:ascii="Times New Roman" w:eastAsia="Times New Roman" w:hAnsi="Times New Roman"/>
                <w:b/>
                <w:sz w:val="18"/>
                <w:szCs w:val="20"/>
                <w:lang w:val="hy-AM" w:eastAsia="ru-RU"/>
              </w:rPr>
              <w:t>․</w:t>
            </w:r>
          </w:p>
        </w:tc>
        <w:tc>
          <w:tcPr>
            <w:tcW w:w="304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A4499AC" w14:textId="29116AB8" w:rsidR="0017027E" w:rsidRPr="004467D5" w:rsidRDefault="0004214B" w:rsidP="0017027E">
            <w:pPr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20"/>
                <w:lang w:val="hy-AM" w:eastAsia="ru-RU"/>
              </w:rPr>
            </w:pPr>
            <w:r>
              <w:rPr>
                <w:rFonts w:ascii="Sylfaen" w:eastAsia="Times New Roman" w:hAnsi="Sylfaen" w:cs="Sylfaen"/>
                <w:b/>
                <w:sz w:val="18"/>
                <w:szCs w:val="20"/>
                <w:lang w:val="hy-AM" w:eastAsia="ru-RU"/>
              </w:rPr>
              <w:t>02</w:t>
            </w:r>
            <w:r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.08</w:t>
            </w:r>
            <w:r w:rsidR="0017027E" w:rsidRPr="004467D5"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  <w:t>․</w:t>
            </w:r>
            <w:r w:rsidR="006A686B"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2025</w:t>
            </w:r>
            <w:r w:rsidR="0017027E"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թ</w:t>
            </w:r>
          </w:p>
        </w:tc>
      </w:tr>
      <w:tr w:rsidR="0017027E" w:rsidRPr="00FC20BC" w14:paraId="2254FA5C" w14:textId="77777777" w:rsidTr="00125396">
        <w:trPr>
          <w:trHeight w:val="344"/>
          <w:jc w:val="center"/>
        </w:trPr>
        <w:tc>
          <w:tcPr>
            <w:tcW w:w="4559" w:type="dxa"/>
            <w:gridSpan w:val="1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AFE3F91" w14:textId="77777777" w:rsidR="0017027E" w:rsidRPr="004467D5" w:rsidRDefault="0017027E" w:rsidP="0017027E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20"/>
                <w:lang w:val="hy-AM" w:eastAsia="ru-RU"/>
              </w:rPr>
            </w:pPr>
            <w:r w:rsidRPr="004467D5">
              <w:rPr>
                <w:rFonts w:ascii="Sylfaen" w:eastAsia="Times New Roman" w:hAnsi="Sylfaen"/>
                <w:b/>
                <w:sz w:val="18"/>
                <w:szCs w:val="20"/>
                <w:lang w:val="hy-AM" w:eastAsia="ru-RU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543" w:type="dxa"/>
            <w:gridSpan w:val="1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34FA4986" w:rsidR="0017027E" w:rsidRPr="004467D5" w:rsidRDefault="00310C71" w:rsidP="0017027E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20"/>
                <w:lang w:val="hy-AM" w:eastAsia="ru-RU"/>
              </w:rPr>
            </w:pPr>
            <w:r>
              <w:rPr>
                <w:rFonts w:ascii="Sylfaen" w:eastAsia="Times New Roman" w:hAnsi="Sylfaen" w:cs="Sylfaen"/>
                <w:b/>
                <w:sz w:val="18"/>
                <w:szCs w:val="20"/>
                <w:lang w:val="hy-AM" w:eastAsia="ru-RU"/>
              </w:rPr>
              <w:t>08</w:t>
            </w:r>
            <w:r w:rsidR="0017027E" w:rsidRPr="004467D5">
              <w:rPr>
                <w:rFonts w:ascii="Times New Roman" w:eastAsia="Times New Roman" w:hAnsi="Times New Roman"/>
                <w:b/>
                <w:sz w:val="18"/>
                <w:szCs w:val="20"/>
                <w:lang w:val="hy-AM" w:eastAsia="ru-RU"/>
              </w:rPr>
              <w:t>․</w:t>
            </w:r>
            <w:r w:rsidR="0017027E"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0</w:t>
            </w:r>
            <w:r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8</w:t>
            </w:r>
            <w:r w:rsidR="00EB17BF"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.2025</w:t>
            </w:r>
            <w:r w:rsidR="0017027E"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թ.</w:t>
            </w:r>
          </w:p>
        </w:tc>
      </w:tr>
      <w:tr w:rsidR="0017027E" w:rsidRPr="00FC20BC" w14:paraId="3C75DA26" w14:textId="77777777" w:rsidTr="00125396">
        <w:trPr>
          <w:trHeight w:val="344"/>
          <w:jc w:val="center"/>
        </w:trPr>
        <w:tc>
          <w:tcPr>
            <w:tcW w:w="455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17027E" w:rsidRPr="004467D5" w:rsidRDefault="0017027E" w:rsidP="0017027E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</w:pPr>
            <w:proofErr w:type="spellStart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Ընտրված</w:t>
            </w:r>
            <w:proofErr w:type="spellEnd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մասնակցի</w:t>
            </w:r>
            <w:proofErr w:type="spellEnd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կողմից</w:t>
            </w:r>
            <w:proofErr w:type="spellEnd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ստորագրված</w:t>
            </w:r>
            <w:proofErr w:type="spellEnd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պայմանագիրը</w:t>
            </w:r>
            <w:proofErr w:type="spellEnd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պատվիրատուի</w:t>
            </w:r>
            <w:proofErr w:type="spellEnd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մոտ</w:t>
            </w:r>
            <w:proofErr w:type="spellEnd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մուտքագրվելու</w:t>
            </w:r>
            <w:proofErr w:type="spellEnd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ամսաթիվը</w:t>
            </w:r>
            <w:proofErr w:type="spellEnd"/>
          </w:p>
        </w:tc>
        <w:tc>
          <w:tcPr>
            <w:tcW w:w="654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48856828" w:rsidR="0017027E" w:rsidRPr="003B309E" w:rsidRDefault="00887734" w:rsidP="0017027E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20"/>
                <w:lang w:val="hy-AM" w:eastAsia="ru-RU"/>
              </w:rPr>
            </w:pPr>
            <w:r w:rsidRPr="003B309E">
              <w:rPr>
                <w:rFonts w:ascii="Sylfaen" w:eastAsia="Times New Roman" w:hAnsi="Sylfaen" w:cs="Sylfaen"/>
                <w:b/>
                <w:sz w:val="18"/>
                <w:szCs w:val="20"/>
                <w:lang w:val="hy-AM" w:eastAsia="ru-RU"/>
              </w:rPr>
              <w:t>13</w:t>
            </w:r>
            <w:bookmarkStart w:id="0" w:name="_GoBack"/>
            <w:bookmarkEnd w:id="0"/>
            <w:r w:rsidR="007016BF" w:rsidRPr="003B309E">
              <w:rPr>
                <w:rFonts w:ascii="Sylfaen" w:eastAsia="Times New Roman" w:hAnsi="Sylfaen" w:cs="Sylfaen"/>
                <w:b/>
                <w:sz w:val="18"/>
                <w:szCs w:val="20"/>
                <w:lang w:val="hy-AM" w:eastAsia="ru-RU"/>
              </w:rPr>
              <w:t>-14</w:t>
            </w:r>
            <w:r w:rsidR="0017027E" w:rsidRPr="003B309E">
              <w:rPr>
                <w:rFonts w:ascii="Times New Roman" w:eastAsia="Times New Roman" w:hAnsi="Times New Roman"/>
                <w:b/>
                <w:sz w:val="18"/>
                <w:szCs w:val="20"/>
                <w:lang w:val="hy-AM" w:eastAsia="ru-RU"/>
              </w:rPr>
              <w:t>․</w:t>
            </w:r>
            <w:r w:rsidR="0017027E" w:rsidRPr="007016BF">
              <w:rPr>
                <w:rFonts w:ascii="Sylfaen" w:eastAsia="Times New Roman" w:hAnsi="Sylfaen" w:cs="Sylfaen"/>
                <w:b/>
                <w:sz w:val="18"/>
                <w:szCs w:val="20"/>
                <w:lang w:val="hy-AM" w:eastAsia="ru-RU"/>
              </w:rPr>
              <w:t>0</w:t>
            </w:r>
            <w:r w:rsidR="00310C71" w:rsidRPr="007016BF">
              <w:rPr>
                <w:rFonts w:ascii="Sylfaen" w:eastAsia="Times New Roman" w:hAnsi="Sylfaen" w:cs="Sylfaen"/>
                <w:b/>
                <w:sz w:val="18"/>
                <w:szCs w:val="20"/>
                <w:lang w:val="hy-AM" w:eastAsia="ru-RU"/>
              </w:rPr>
              <w:t>8</w:t>
            </w:r>
            <w:r w:rsidR="00671CC3" w:rsidRPr="007016BF">
              <w:rPr>
                <w:rFonts w:ascii="Sylfaen" w:eastAsia="Times New Roman" w:hAnsi="Sylfaen" w:cs="Sylfaen"/>
                <w:b/>
                <w:sz w:val="18"/>
                <w:szCs w:val="20"/>
                <w:lang w:val="hy-AM" w:eastAsia="ru-RU"/>
              </w:rPr>
              <w:t>.2025</w:t>
            </w:r>
            <w:r w:rsidR="0017027E" w:rsidRPr="007016BF">
              <w:rPr>
                <w:rFonts w:ascii="Sylfaen" w:eastAsia="Times New Roman" w:hAnsi="Sylfaen" w:cs="Sylfaen"/>
                <w:b/>
                <w:sz w:val="18"/>
                <w:szCs w:val="20"/>
                <w:lang w:val="hy-AM" w:eastAsia="ru-RU"/>
              </w:rPr>
              <w:t>թ.</w:t>
            </w:r>
          </w:p>
        </w:tc>
      </w:tr>
      <w:tr w:rsidR="0017027E" w:rsidRPr="00FC20BC" w14:paraId="0682C6BE" w14:textId="77777777" w:rsidTr="00125396">
        <w:trPr>
          <w:trHeight w:val="344"/>
          <w:jc w:val="center"/>
        </w:trPr>
        <w:tc>
          <w:tcPr>
            <w:tcW w:w="455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17027E" w:rsidRPr="004467D5" w:rsidRDefault="0017027E" w:rsidP="0017027E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</w:pPr>
            <w:proofErr w:type="spellStart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Պատվիրատուի</w:t>
            </w:r>
            <w:proofErr w:type="spellEnd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կողմից</w:t>
            </w:r>
            <w:proofErr w:type="spellEnd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պայմանագրի</w:t>
            </w:r>
            <w:proofErr w:type="spellEnd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ստորագրման</w:t>
            </w:r>
            <w:proofErr w:type="spellEnd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ամսաթիվը</w:t>
            </w:r>
            <w:proofErr w:type="spellEnd"/>
          </w:p>
        </w:tc>
        <w:tc>
          <w:tcPr>
            <w:tcW w:w="654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40F99CED" w:rsidR="0017027E" w:rsidRPr="003B309E" w:rsidRDefault="007016BF" w:rsidP="00EC740A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20"/>
                <w:lang w:val="hy-AM" w:eastAsia="ru-RU"/>
              </w:rPr>
            </w:pPr>
            <w:r w:rsidRPr="003B309E">
              <w:rPr>
                <w:rFonts w:ascii="Sylfaen" w:eastAsia="Times New Roman" w:hAnsi="Sylfaen" w:cs="Sylfaen"/>
                <w:b/>
                <w:sz w:val="18"/>
                <w:szCs w:val="20"/>
                <w:lang w:val="hy-AM" w:eastAsia="ru-RU"/>
              </w:rPr>
              <w:t>14</w:t>
            </w:r>
            <w:r w:rsidR="0017027E" w:rsidRPr="003B309E">
              <w:rPr>
                <w:rFonts w:ascii="Times New Roman" w:eastAsia="Times New Roman" w:hAnsi="Times New Roman"/>
                <w:b/>
                <w:sz w:val="18"/>
                <w:szCs w:val="20"/>
                <w:lang w:val="hy-AM" w:eastAsia="ru-RU"/>
              </w:rPr>
              <w:t>․</w:t>
            </w:r>
            <w:r w:rsidR="0017027E" w:rsidRPr="007016BF">
              <w:rPr>
                <w:rFonts w:ascii="Sylfaen" w:eastAsia="Times New Roman" w:hAnsi="Sylfaen" w:cs="Sylfaen"/>
                <w:b/>
                <w:sz w:val="18"/>
                <w:szCs w:val="20"/>
                <w:lang w:val="hy-AM" w:eastAsia="ru-RU"/>
              </w:rPr>
              <w:t>0</w:t>
            </w:r>
            <w:r w:rsidR="00310C71" w:rsidRPr="007016BF">
              <w:rPr>
                <w:rFonts w:ascii="Sylfaen" w:eastAsia="Times New Roman" w:hAnsi="Sylfaen" w:cs="Sylfaen"/>
                <w:b/>
                <w:sz w:val="18"/>
                <w:szCs w:val="20"/>
                <w:lang w:val="hy-AM" w:eastAsia="ru-RU"/>
              </w:rPr>
              <w:t>8</w:t>
            </w:r>
            <w:r w:rsidR="00671CC3" w:rsidRPr="007016BF">
              <w:rPr>
                <w:rFonts w:ascii="Sylfaen" w:eastAsia="Times New Roman" w:hAnsi="Sylfaen" w:cs="Sylfaen"/>
                <w:b/>
                <w:sz w:val="18"/>
                <w:szCs w:val="20"/>
                <w:lang w:val="hy-AM" w:eastAsia="ru-RU"/>
              </w:rPr>
              <w:t>.2025</w:t>
            </w:r>
            <w:r w:rsidR="0017027E" w:rsidRPr="007016BF">
              <w:rPr>
                <w:rFonts w:ascii="Sylfaen" w:eastAsia="Times New Roman" w:hAnsi="Sylfaen" w:cs="Sylfaen"/>
                <w:b/>
                <w:sz w:val="18"/>
                <w:szCs w:val="20"/>
                <w:lang w:val="hy-AM" w:eastAsia="ru-RU"/>
              </w:rPr>
              <w:t>թ</w:t>
            </w:r>
            <w:r w:rsidR="0017027E" w:rsidRPr="003B309E">
              <w:rPr>
                <w:rFonts w:ascii="Sylfaen" w:eastAsia="Times New Roman" w:hAnsi="Sylfaen" w:cs="Sylfaen"/>
                <w:b/>
                <w:sz w:val="18"/>
                <w:szCs w:val="20"/>
                <w:lang w:val="hy-AM" w:eastAsia="ru-RU"/>
              </w:rPr>
              <w:t>.</w:t>
            </w:r>
          </w:p>
        </w:tc>
      </w:tr>
      <w:tr w:rsidR="0017027E" w:rsidRPr="00FC20BC" w14:paraId="79A64497" w14:textId="77777777" w:rsidTr="00DE224C">
        <w:trPr>
          <w:trHeight w:val="288"/>
          <w:jc w:val="center"/>
        </w:trPr>
        <w:tc>
          <w:tcPr>
            <w:tcW w:w="11102" w:type="dxa"/>
            <w:gridSpan w:val="23"/>
            <w:shd w:val="clear" w:color="auto" w:fill="99CCFF"/>
            <w:vAlign w:val="center"/>
          </w:tcPr>
          <w:p w14:paraId="620F225D" w14:textId="77777777" w:rsidR="0017027E" w:rsidRPr="00FC20BC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</w:tr>
      <w:tr w:rsidR="0017027E" w:rsidRPr="00FC20BC" w14:paraId="4E4EA255" w14:textId="77777777" w:rsidTr="00125396">
        <w:trPr>
          <w:jc w:val="center"/>
        </w:trPr>
        <w:tc>
          <w:tcPr>
            <w:tcW w:w="802" w:type="dxa"/>
            <w:gridSpan w:val="2"/>
            <w:vMerge w:val="restart"/>
            <w:shd w:val="clear" w:color="auto" w:fill="auto"/>
            <w:vAlign w:val="center"/>
          </w:tcPr>
          <w:p w14:paraId="7AA249E4" w14:textId="77777777" w:rsidR="0017027E" w:rsidRPr="004467D5" w:rsidRDefault="0017027E" w:rsidP="0017027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</w:pPr>
            <w:proofErr w:type="spellStart"/>
            <w:r w:rsidRPr="004467D5"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  <w:t>Չափա-բաժնի</w:t>
            </w:r>
            <w:proofErr w:type="spellEnd"/>
            <w:r w:rsidRPr="004467D5"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4467D5"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  <w:t>համարը</w:t>
            </w:r>
            <w:proofErr w:type="spellEnd"/>
          </w:p>
        </w:tc>
        <w:tc>
          <w:tcPr>
            <w:tcW w:w="1347" w:type="dxa"/>
            <w:gridSpan w:val="2"/>
            <w:vMerge w:val="restart"/>
            <w:shd w:val="clear" w:color="auto" w:fill="auto"/>
            <w:vAlign w:val="center"/>
          </w:tcPr>
          <w:p w14:paraId="3EF9A58A" w14:textId="77777777" w:rsidR="0017027E" w:rsidRPr="004467D5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</w:pPr>
            <w:proofErr w:type="spellStart"/>
            <w:r w:rsidRPr="004467D5"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  <w:t>Ընտրված</w:t>
            </w:r>
            <w:proofErr w:type="spellEnd"/>
            <w:r w:rsidRPr="004467D5"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4467D5"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  <w:t>մասնակիցը</w:t>
            </w:r>
            <w:proofErr w:type="spellEnd"/>
          </w:p>
        </w:tc>
        <w:tc>
          <w:tcPr>
            <w:tcW w:w="8953" w:type="dxa"/>
            <w:gridSpan w:val="19"/>
            <w:shd w:val="clear" w:color="auto" w:fill="auto"/>
            <w:vAlign w:val="center"/>
          </w:tcPr>
          <w:p w14:paraId="0A5086C3" w14:textId="77777777" w:rsidR="0017027E" w:rsidRPr="004467D5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</w:pPr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Պ</w:t>
            </w:r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val="ru-RU" w:eastAsia="ru-RU"/>
              </w:rPr>
              <w:t>այմանագ</w:t>
            </w:r>
            <w:proofErr w:type="spellStart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րի</w:t>
            </w:r>
            <w:proofErr w:type="spellEnd"/>
          </w:p>
        </w:tc>
      </w:tr>
      <w:tr w:rsidR="0017027E" w:rsidRPr="00FC20BC" w14:paraId="11F19FA1" w14:textId="77777777" w:rsidTr="00C02FE5">
        <w:trPr>
          <w:trHeight w:val="237"/>
          <w:jc w:val="center"/>
        </w:trPr>
        <w:tc>
          <w:tcPr>
            <w:tcW w:w="802" w:type="dxa"/>
            <w:gridSpan w:val="2"/>
            <w:vMerge/>
            <w:shd w:val="clear" w:color="auto" w:fill="auto"/>
            <w:vAlign w:val="center"/>
          </w:tcPr>
          <w:p w14:paraId="39B67943" w14:textId="77777777" w:rsidR="0017027E" w:rsidRPr="004467D5" w:rsidRDefault="0017027E" w:rsidP="0017027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1347" w:type="dxa"/>
            <w:gridSpan w:val="2"/>
            <w:vMerge/>
            <w:shd w:val="clear" w:color="auto" w:fill="auto"/>
            <w:vAlign w:val="center"/>
          </w:tcPr>
          <w:p w14:paraId="2856C5C6" w14:textId="77777777" w:rsidR="0017027E" w:rsidRPr="004467D5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1701" w:type="dxa"/>
            <w:gridSpan w:val="4"/>
            <w:vMerge w:val="restart"/>
            <w:shd w:val="clear" w:color="auto" w:fill="auto"/>
            <w:vAlign w:val="center"/>
          </w:tcPr>
          <w:p w14:paraId="23EE0CE1" w14:textId="77777777" w:rsidR="0017027E" w:rsidRPr="004467D5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</w:pPr>
            <w:proofErr w:type="spellStart"/>
            <w:r w:rsidRPr="004467D5"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  <w:t>Պայմանագրի</w:t>
            </w:r>
            <w:proofErr w:type="spellEnd"/>
            <w:r w:rsidRPr="004467D5"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4467D5"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  <w:t>համարը</w:t>
            </w:r>
            <w:proofErr w:type="spellEnd"/>
          </w:p>
        </w:tc>
        <w:tc>
          <w:tcPr>
            <w:tcW w:w="1800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17027E" w:rsidRPr="004467D5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</w:pPr>
            <w:proofErr w:type="spellStart"/>
            <w:r w:rsidRPr="004467D5"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  <w:t>Կնքման</w:t>
            </w:r>
            <w:proofErr w:type="spellEnd"/>
            <w:r w:rsidRPr="004467D5"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4467D5"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  <w:t>ամսաթիվը</w:t>
            </w:r>
            <w:proofErr w:type="spellEnd"/>
          </w:p>
        </w:tc>
        <w:tc>
          <w:tcPr>
            <w:tcW w:w="1624" w:type="dxa"/>
            <w:gridSpan w:val="2"/>
            <w:vMerge w:val="restart"/>
            <w:shd w:val="clear" w:color="auto" w:fill="auto"/>
            <w:vAlign w:val="center"/>
          </w:tcPr>
          <w:p w14:paraId="4C4044FB" w14:textId="77777777" w:rsidR="0017027E" w:rsidRPr="004467D5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</w:pPr>
            <w:proofErr w:type="spellStart"/>
            <w:r w:rsidRPr="004467D5"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  <w:t>Կատարման</w:t>
            </w:r>
            <w:proofErr w:type="spellEnd"/>
            <w:r w:rsidRPr="004467D5"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4467D5"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  <w:t>վերջնա-ժամկետը</w:t>
            </w:r>
            <w:proofErr w:type="spellEnd"/>
          </w:p>
        </w:tc>
        <w:tc>
          <w:tcPr>
            <w:tcW w:w="750" w:type="dxa"/>
            <w:gridSpan w:val="2"/>
            <w:vMerge w:val="restart"/>
            <w:shd w:val="clear" w:color="auto" w:fill="auto"/>
            <w:vAlign w:val="center"/>
          </w:tcPr>
          <w:p w14:paraId="58A33AC2" w14:textId="77777777" w:rsidR="0017027E" w:rsidRPr="004467D5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</w:pPr>
            <w:proofErr w:type="spellStart"/>
            <w:r w:rsidRPr="004467D5"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  <w:t>Կանխա-վճարի</w:t>
            </w:r>
            <w:proofErr w:type="spellEnd"/>
            <w:r w:rsidRPr="004467D5"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4467D5"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  <w:t>չափը</w:t>
            </w:r>
            <w:proofErr w:type="spellEnd"/>
          </w:p>
        </w:tc>
        <w:tc>
          <w:tcPr>
            <w:tcW w:w="3078" w:type="dxa"/>
            <w:gridSpan w:val="6"/>
            <w:shd w:val="clear" w:color="auto" w:fill="auto"/>
            <w:vAlign w:val="center"/>
          </w:tcPr>
          <w:p w14:paraId="0911FBB2" w14:textId="77777777" w:rsidR="0017027E" w:rsidRPr="004467D5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</w:pPr>
            <w:proofErr w:type="spellStart"/>
            <w:r w:rsidRPr="004467D5"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  <w:t>Գինը</w:t>
            </w:r>
            <w:proofErr w:type="spellEnd"/>
          </w:p>
        </w:tc>
      </w:tr>
      <w:tr w:rsidR="0017027E" w:rsidRPr="00FC20BC" w14:paraId="4DC53241" w14:textId="77777777" w:rsidTr="00C02FE5">
        <w:trPr>
          <w:trHeight w:val="238"/>
          <w:jc w:val="center"/>
        </w:trPr>
        <w:tc>
          <w:tcPr>
            <w:tcW w:w="802" w:type="dxa"/>
            <w:gridSpan w:val="2"/>
            <w:vMerge/>
            <w:shd w:val="clear" w:color="auto" w:fill="auto"/>
            <w:vAlign w:val="center"/>
          </w:tcPr>
          <w:p w14:paraId="7D858D4B" w14:textId="77777777" w:rsidR="0017027E" w:rsidRPr="004467D5" w:rsidRDefault="0017027E" w:rsidP="0017027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1347" w:type="dxa"/>
            <w:gridSpan w:val="2"/>
            <w:vMerge/>
            <w:shd w:val="clear" w:color="auto" w:fill="auto"/>
            <w:vAlign w:val="center"/>
          </w:tcPr>
          <w:p w14:paraId="078A8417" w14:textId="77777777" w:rsidR="0017027E" w:rsidRPr="004467D5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1701" w:type="dxa"/>
            <w:gridSpan w:val="4"/>
            <w:vMerge/>
            <w:shd w:val="clear" w:color="auto" w:fill="auto"/>
            <w:vAlign w:val="center"/>
          </w:tcPr>
          <w:p w14:paraId="67FA13FC" w14:textId="77777777" w:rsidR="0017027E" w:rsidRPr="004467D5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1800" w:type="dxa"/>
            <w:gridSpan w:val="5"/>
            <w:vMerge/>
            <w:shd w:val="clear" w:color="auto" w:fill="auto"/>
            <w:vAlign w:val="center"/>
          </w:tcPr>
          <w:p w14:paraId="7FDD9C22" w14:textId="77777777" w:rsidR="0017027E" w:rsidRPr="004467D5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1624" w:type="dxa"/>
            <w:gridSpan w:val="2"/>
            <w:vMerge/>
            <w:shd w:val="clear" w:color="auto" w:fill="auto"/>
            <w:vAlign w:val="center"/>
          </w:tcPr>
          <w:p w14:paraId="73BBD2A3" w14:textId="77777777" w:rsidR="0017027E" w:rsidRPr="004467D5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750" w:type="dxa"/>
            <w:gridSpan w:val="2"/>
            <w:vMerge/>
            <w:shd w:val="clear" w:color="auto" w:fill="auto"/>
            <w:vAlign w:val="center"/>
          </w:tcPr>
          <w:p w14:paraId="078CB506" w14:textId="77777777" w:rsidR="0017027E" w:rsidRPr="004467D5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3078" w:type="dxa"/>
            <w:gridSpan w:val="6"/>
            <w:shd w:val="clear" w:color="auto" w:fill="auto"/>
            <w:vAlign w:val="center"/>
          </w:tcPr>
          <w:p w14:paraId="3C0959C2" w14:textId="77777777" w:rsidR="0017027E" w:rsidRPr="004467D5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</w:pPr>
            <w:r w:rsidRPr="004467D5"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  <w:t xml:space="preserve">ՀՀ </w:t>
            </w:r>
            <w:proofErr w:type="spellStart"/>
            <w:r w:rsidRPr="004467D5"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  <w:t>դրամ</w:t>
            </w:r>
            <w:proofErr w:type="spellEnd"/>
          </w:p>
        </w:tc>
      </w:tr>
      <w:tr w:rsidR="0017027E" w:rsidRPr="00FC20BC" w14:paraId="75FDA7D8" w14:textId="77777777" w:rsidTr="00C02FE5">
        <w:trPr>
          <w:trHeight w:val="263"/>
          <w:jc w:val="center"/>
        </w:trPr>
        <w:tc>
          <w:tcPr>
            <w:tcW w:w="80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17027E" w:rsidRPr="004467D5" w:rsidRDefault="0017027E" w:rsidP="0017027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134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17027E" w:rsidRPr="004467D5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17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17027E" w:rsidRPr="004467D5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180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17027E" w:rsidRPr="004467D5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162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17027E" w:rsidRPr="004467D5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75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17027E" w:rsidRPr="004467D5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123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17027E" w:rsidRPr="004467D5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</w:pPr>
            <w:proofErr w:type="spellStart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Առկա</w:t>
            </w:r>
            <w:proofErr w:type="spellEnd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ֆինանսական</w:t>
            </w:r>
            <w:proofErr w:type="spellEnd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>միջոցներով</w:t>
            </w:r>
            <w:proofErr w:type="spellEnd"/>
            <w:r w:rsidRPr="004467D5">
              <w:rPr>
                <w:rFonts w:ascii="Sylfaen" w:eastAsia="Times New Roman" w:hAnsi="Sylfaen" w:cs="Sylfaen"/>
                <w:b/>
                <w:sz w:val="18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17027E" w:rsidRPr="004467D5" w:rsidRDefault="0017027E" w:rsidP="0017027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</w:pPr>
            <w:proofErr w:type="spellStart"/>
            <w:r w:rsidRPr="004467D5"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  <w:t>Ընդհանուր</w:t>
            </w:r>
            <w:proofErr w:type="spellEnd"/>
            <w:r w:rsidRPr="004467D5">
              <w:rPr>
                <w:rFonts w:ascii="Sylfaen" w:eastAsia="Times New Roman" w:hAnsi="Sylfaen"/>
                <w:b/>
                <w:sz w:val="18"/>
                <w:szCs w:val="20"/>
                <w:vertAlign w:val="superscript"/>
                <w:lang w:eastAsia="ru-RU"/>
              </w:rPr>
              <w:footnoteReference w:id="6"/>
            </w:r>
          </w:p>
        </w:tc>
      </w:tr>
      <w:tr w:rsidR="00BC5EF8" w:rsidRPr="00FC20BC" w14:paraId="56F31E71" w14:textId="77777777" w:rsidTr="00C02FE5">
        <w:trPr>
          <w:trHeight w:val="146"/>
          <w:jc w:val="center"/>
        </w:trPr>
        <w:tc>
          <w:tcPr>
            <w:tcW w:w="802" w:type="dxa"/>
            <w:gridSpan w:val="2"/>
            <w:shd w:val="clear" w:color="auto" w:fill="auto"/>
            <w:vAlign w:val="center"/>
          </w:tcPr>
          <w:p w14:paraId="26363664" w14:textId="3492D127" w:rsidR="00BC5EF8" w:rsidRPr="00FC20BC" w:rsidRDefault="00BC5EF8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r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12</w:t>
            </w:r>
          </w:p>
        </w:tc>
        <w:tc>
          <w:tcPr>
            <w:tcW w:w="1347" w:type="dxa"/>
            <w:gridSpan w:val="2"/>
            <w:shd w:val="clear" w:color="auto" w:fill="auto"/>
            <w:vAlign w:val="center"/>
          </w:tcPr>
          <w:p w14:paraId="08D16D0D" w14:textId="1FAAF221" w:rsidR="00BC5EF8" w:rsidRPr="00FC20BC" w:rsidRDefault="00BC5EF8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6309BD">
              <w:rPr>
                <w:rFonts w:ascii="Sylfaen" w:hAnsi="Sylfaen" w:cs="Arial"/>
                <w:sz w:val="20"/>
                <w:szCs w:val="20"/>
                <w:lang w:val="hy-AM"/>
              </w:rPr>
              <w:t>«Տարոն Մաթևոսյան» ԱՁ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14:paraId="65515394" w14:textId="5027F966" w:rsidR="00BC5EF8" w:rsidRPr="006309BD" w:rsidRDefault="00BC5EF8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iCs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iCs/>
                <w:color w:val="000000"/>
                <w:sz w:val="20"/>
                <w:szCs w:val="20"/>
                <w:lang w:val="hy-AM"/>
              </w:rPr>
              <w:t>ԵՔԼ-ԳՀԱՊՁԲ-</w:t>
            </w:r>
            <w:r w:rsidRPr="00FC20BC">
              <w:rPr>
                <w:rFonts w:ascii="Sylfaen" w:hAnsi="Sylfaen"/>
                <w:iCs/>
                <w:color w:val="000000"/>
                <w:sz w:val="20"/>
                <w:szCs w:val="20"/>
              </w:rPr>
              <w:t>25/1</w:t>
            </w:r>
            <w:r>
              <w:rPr>
                <w:rFonts w:ascii="Sylfaen" w:hAnsi="Sylfaen"/>
                <w:iCs/>
                <w:color w:val="000000"/>
                <w:sz w:val="20"/>
                <w:szCs w:val="20"/>
                <w:lang w:val="hy-AM"/>
              </w:rPr>
              <w:t>5-1</w:t>
            </w:r>
          </w:p>
        </w:tc>
        <w:tc>
          <w:tcPr>
            <w:tcW w:w="1800" w:type="dxa"/>
            <w:gridSpan w:val="5"/>
            <w:shd w:val="clear" w:color="auto" w:fill="auto"/>
            <w:vAlign w:val="center"/>
          </w:tcPr>
          <w:p w14:paraId="7C003605" w14:textId="5673937E" w:rsidR="00BC5EF8" w:rsidRPr="007016BF" w:rsidRDefault="007016BF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7016BF">
              <w:rPr>
                <w:rFonts w:ascii="Sylfaen" w:hAnsi="Sylfaen" w:cs="Arial"/>
                <w:sz w:val="20"/>
                <w:szCs w:val="20"/>
                <w:lang w:val="hy-AM"/>
              </w:rPr>
              <w:t>14</w:t>
            </w:r>
            <w:r w:rsidR="00BC5EF8" w:rsidRPr="007016BF">
              <w:rPr>
                <w:rFonts w:ascii="Sylfaen" w:hAnsi="Sylfaen" w:cs="Arial"/>
                <w:sz w:val="20"/>
                <w:szCs w:val="20"/>
                <w:lang w:val="hy-AM"/>
              </w:rPr>
              <w:t>.08.2025թ.</w:t>
            </w: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14:paraId="2F25552E" w14:textId="4AE863A6" w:rsidR="00BC5EF8" w:rsidRPr="00FC20BC" w:rsidRDefault="00BC5EF8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>
              <w:rPr>
                <w:rFonts w:ascii="Sylfaen" w:hAnsi="Sylfaen" w:cs="Arial"/>
                <w:sz w:val="20"/>
                <w:szCs w:val="20"/>
                <w:lang w:val="hy-AM"/>
              </w:rPr>
              <w:t>30․12․2025թ․</w:t>
            </w:r>
          </w:p>
        </w:tc>
        <w:tc>
          <w:tcPr>
            <w:tcW w:w="750" w:type="dxa"/>
            <w:gridSpan w:val="2"/>
            <w:shd w:val="clear" w:color="auto" w:fill="auto"/>
            <w:vAlign w:val="center"/>
          </w:tcPr>
          <w:p w14:paraId="464186D3" w14:textId="2F140F52" w:rsidR="00BC5EF8" w:rsidRPr="00FC20BC" w:rsidRDefault="00BC5EF8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</w:p>
        </w:tc>
        <w:tc>
          <w:tcPr>
            <w:tcW w:w="1235" w:type="dxa"/>
            <w:gridSpan w:val="5"/>
            <w:shd w:val="clear" w:color="auto" w:fill="auto"/>
            <w:vAlign w:val="center"/>
          </w:tcPr>
          <w:p w14:paraId="5ADE2092" w14:textId="5043B5DD" w:rsidR="00BC5EF8" w:rsidRPr="00FC20BC" w:rsidRDefault="00BC5EF8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bCs/>
                <w:sz w:val="20"/>
                <w:szCs w:val="20"/>
                <w:lang w:val="hy-AM"/>
              </w:rPr>
            </w:pPr>
            <w:r>
              <w:rPr>
                <w:rFonts w:ascii="Sylfaen" w:hAnsi="Sylfaen" w:cs="Arial"/>
                <w:bCs/>
                <w:sz w:val="20"/>
                <w:szCs w:val="20"/>
                <w:lang w:val="hy-AM"/>
              </w:rPr>
              <w:t>720</w:t>
            </w:r>
            <w:r>
              <w:rPr>
                <w:rFonts w:ascii="Times New Roman" w:hAnsi="Times New Roman"/>
                <w:bCs/>
                <w:sz w:val="20"/>
                <w:szCs w:val="20"/>
                <w:lang w:val="hy-AM"/>
              </w:rPr>
              <w:t>․</w:t>
            </w:r>
            <w:r>
              <w:rPr>
                <w:rFonts w:ascii="Sylfaen" w:hAnsi="Sylfaen" w:cs="Arial"/>
                <w:bCs/>
                <w:sz w:val="20"/>
                <w:szCs w:val="20"/>
                <w:lang w:val="hy-AM"/>
              </w:rPr>
              <w:t>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946BAA" w14:textId="50A4C1F7" w:rsidR="00BC5EF8" w:rsidRPr="00FC20BC" w:rsidRDefault="00BC5EF8" w:rsidP="00BC5EF8">
            <w:pPr>
              <w:spacing w:before="0" w:after="0"/>
              <w:ind w:left="0" w:firstLine="0"/>
              <w:jc w:val="center"/>
              <w:rPr>
                <w:rFonts w:ascii="Sylfaen" w:hAnsi="Sylfaen" w:cs="Arial"/>
                <w:bCs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720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>․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000</w:t>
            </w:r>
          </w:p>
        </w:tc>
      </w:tr>
      <w:tr w:rsidR="00BC5EF8" w:rsidRPr="00FC20BC" w14:paraId="3FB8B377" w14:textId="77777777" w:rsidTr="00C02FE5">
        <w:trPr>
          <w:trHeight w:val="146"/>
          <w:jc w:val="center"/>
        </w:trPr>
        <w:tc>
          <w:tcPr>
            <w:tcW w:w="802" w:type="dxa"/>
            <w:gridSpan w:val="2"/>
            <w:shd w:val="clear" w:color="auto" w:fill="auto"/>
            <w:vAlign w:val="center"/>
          </w:tcPr>
          <w:p w14:paraId="7430167B" w14:textId="18C81DB2" w:rsidR="00BC5EF8" w:rsidRPr="00BC5EF8" w:rsidRDefault="00BC5EF8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  <w:r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3, 4, 5, 6, 7, 8, 9</w:t>
            </w:r>
          </w:p>
        </w:tc>
        <w:tc>
          <w:tcPr>
            <w:tcW w:w="1347" w:type="dxa"/>
            <w:gridSpan w:val="2"/>
            <w:shd w:val="clear" w:color="auto" w:fill="auto"/>
            <w:vAlign w:val="center"/>
          </w:tcPr>
          <w:p w14:paraId="73DB5235" w14:textId="5CE72C4D" w:rsidR="00BC5EF8" w:rsidRPr="00FC20BC" w:rsidRDefault="00BC5EF8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FC20BC">
              <w:rPr>
                <w:rFonts w:ascii="Sylfaen" w:hAnsi="Sylfaen" w:cs="Arial"/>
                <w:sz w:val="20"/>
                <w:szCs w:val="20"/>
                <w:lang w:val="hy-AM"/>
              </w:rPr>
              <w:t>«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>Ասմիդա</w:t>
            </w:r>
            <w:r w:rsidRPr="00FC20BC">
              <w:rPr>
                <w:rFonts w:ascii="Sylfaen" w:hAnsi="Sylfaen" w:cs="Arial"/>
                <w:sz w:val="20"/>
                <w:szCs w:val="20"/>
                <w:lang w:val="hy-AM"/>
              </w:rPr>
              <w:t xml:space="preserve">» 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>ՍՊԸ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14:paraId="3FEDC041" w14:textId="28979FB0" w:rsidR="00BC5EF8" w:rsidRDefault="00BC5EF8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iCs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iCs/>
                <w:color w:val="000000"/>
                <w:sz w:val="20"/>
                <w:szCs w:val="20"/>
                <w:lang w:val="hy-AM"/>
              </w:rPr>
              <w:t>ԵՔԼ-ԳՀԱՊՁԲ-</w:t>
            </w:r>
            <w:r w:rsidRPr="00FC20BC">
              <w:rPr>
                <w:rFonts w:ascii="Sylfaen" w:hAnsi="Sylfaen"/>
                <w:iCs/>
                <w:color w:val="000000"/>
                <w:sz w:val="20"/>
                <w:szCs w:val="20"/>
              </w:rPr>
              <w:t>25/1</w:t>
            </w:r>
            <w:r>
              <w:rPr>
                <w:rFonts w:ascii="Sylfaen" w:hAnsi="Sylfaen"/>
                <w:iCs/>
                <w:color w:val="000000"/>
                <w:sz w:val="20"/>
                <w:szCs w:val="20"/>
                <w:lang w:val="hy-AM"/>
              </w:rPr>
              <w:t>5-2</w:t>
            </w:r>
          </w:p>
        </w:tc>
        <w:tc>
          <w:tcPr>
            <w:tcW w:w="1800" w:type="dxa"/>
            <w:gridSpan w:val="5"/>
            <w:shd w:val="clear" w:color="auto" w:fill="auto"/>
            <w:vAlign w:val="center"/>
          </w:tcPr>
          <w:p w14:paraId="1EF540FA" w14:textId="736D2B41" w:rsidR="00BC5EF8" w:rsidRPr="007016BF" w:rsidRDefault="007016BF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7016BF">
              <w:rPr>
                <w:rFonts w:ascii="Sylfaen" w:hAnsi="Sylfaen" w:cs="Arial"/>
                <w:sz w:val="20"/>
                <w:szCs w:val="20"/>
                <w:lang w:val="hy-AM"/>
              </w:rPr>
              <w:t>14</w:t>
            </w:r>
            <w:r w:rsidR="00BC5EF8" w:rsidRPr="007016BF">
              <w:rPr>
                <w:rFonts w:ascii="Sylfaen" w:hAnsi="Sylfaen" w:cs="Arial"/>
                <w:sz w:val="20"/>
                <w:szCs w:val="20"/>
                <w:lang w:val="hy-AM"/>
              </w:rPr>
              <w:t>.08.2025թ.</w:t>
            </w: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14:paraId="41CA759C" w14:textId="3AEDBC65" w:rsidR="00BC5EF8" w:rsidRDefault="00BC5EF8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>
              <w:rPr>
                <w:rFonts w:ascii="Sylfaen" w:hAnsi="Sylfaen" w:cs="Arial"/>
                <w:sz w:val="20"/>
                <w:szCs w:val="20"/>
                <w:lang w:val="hy-AM"/>
              </w:rPr>
              <w:t>30․12․2025թ․</w:t>
            </w:r>
          </w:p>
        </w:tc>
        <w:tc>
          <w:tcPr>
            <w:tcW w:w="750" w:type="dxa"/>
            <w:gridSpan w:val="2"/>
            <w:shd w:val="clear" w:color="auto" w:fill="auto"/>
            <w:vAlign w:val="center"/>
          </w:tcPr>
          <w:p w14:paraId="0F0EC3C2" w14:textId="4D614263" w:rsidR="00BC5EF8" w:rsidRPr="00FC20BC" w:rsidRDefault="00BC5EF8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 xml:space="preserve"> </w:t>
            </w:r>
          </w:p>
        </w:tc>
        <w:tc>
          <w:tcPr>
            <w:tcW w:w="1235" w:type="dxa"/>
            <w:gridSpan w:val="5"/>
            <w:shd w:val="clear" w:color="auto" w:fill="auto"/>
            <w:vAlign w:val="center"/>
          </w:tcPr>
          <w:p w14:paraId="44789409" w14:textId="273CA5AF" w:rsidR="00BC5EF8" w:rsidRPr="00EE4B2A" w:rsidRDefault="00BC5EF8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bCs/>
                <w:sz w:val="20"/>
                <w:szCs w:val="20"/>
                <w:lang w:val="hy-AM"/>
              </w:rPr>
            </w:pPr>
            <w:r w:rsidRPr="00EE4B2A">
              <w:rPr>
                <w:rFonts w:ascii="Sylfaen" w:hAnsi="Sylfaen" w:cs="Arial"/>
                <w:bCs/>
                <w:sz w:val="20"/>
                <w:szCs w:val="20"/>
                <w:lang w:val="hy-AM"/>
              </w:rPr>
              <w:t>276</w:t>
            </w:r>
            <w:r>
              <w:rPr>
                <w:rFonts w:ascii="Times New Roman" w:hAnsi="Times New Roman"/>
                <w:bCs/>
                <w:sz w:val="20"/>
                <w:szCs w:val="20"/>
                <w:lang w:val="hy-AM"/>
              </w:rPr>
              <w:t>․</w:t>
            </w:r>
            <w:r w:rsidRPr="00EE4B2A">
              <w:rPr>
                <w:rFonts w:ascii="Sylfaen" w:hAnsi="Sylfaen" w:cs="Arial"/>
                <w:bCs/>
                <w:sz w:val="20"/>
                <w:szCs w:val="20"/>
                <w:lang w:val="hy-AM"/>
              </w:rPr>
              <w:t>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D3FDB3" w14:textId="5CACFC9F" w:rsidR="00BC5EF8" w:rsidRPr="00EE4B2A" w:rsidRDefault="00BC5EF8" w:rsidP="00BC5EF8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EE4B2A">
              <w:rPr>
                <w:rFonts w:ascii="Sylfaen" w:hAnsi="Sylfaen"/>
                <w:sz w:val="20"/>
                <w:szCs w:val="20"/>
                <w:lang w:val="hy-AM"/>
              </w:rPr>
              <w:t>276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>․</w:t>
            </w:r>
            <w:r w:rsidRPr="00EE4B2A">
              <w:rPr>
                <w:rFonts w:ascii="Sylfaen" w:hAnsi="Sylfaen"/>
                <w:sz w:val="20"/>
                <w:szCs w:val="20"/>
                <w:lang w:val="hy-AM"/>
              </w:rPr>
              <w:t>000</w:t>
            </w:r>
          </w:p>
        </w:tc>
      </w:tr>
      <w:tr w:rsidR="00BC5EF8" w:rsidRPr="00FC20BC" w14:paraId="68883705" w14:textId="77777777" w:rsidTr="00C02FE5">
        <w:trPr>
          <w:trHeight w:val="146"/>
          <w:jc w:val="center"/>
        </w:trPr>
        <w:tc>
          <w:tcPr>
            <w:tcW w:w="802" w:type="dxa"/>
            <w:gridSpan w:val="2"/>
            <w:shd w:val="clear" w:color="auto" w:fill="auto"/>
            <w:vAlign w:val="center"/>
          </w:tcPr>
          <w:p w14:paraId="31C2C2E2" w14:textId="25851B29" w:rsidR="00BC5EF8" w:rsidRPr="00EE4B2A" w:rsidRDefault="00BC5EF8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</w:p>
        </w:tc>
        <w:tc>
          <w:tcPr>
            <w:tcW w:w="1347" w:type="dxa"/>
            <w:gridSpan w:val="2"/>
            <w:shd w:val="clear" w:color="auto" w:fill="auto"/>
            <w:vAlign w:val="center"/>
          </w:tcPr>
          <w:p w14:paraId="17BB311F" w14:textId="452E8A86" w:rsidR="00BC5EF8" w:rsidRPr="00FC20BC" w:rsidRDefault="00BC5EF8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14:paraId="03581DA6" w14:textId="68B364CA" w:rsidR="00BC5EF8" w:rsidRPr="00FC20BC" w:rsidRDefault="00BC5EF8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5"/>
            <w:shd w:val="clear" w:color="auto" w:fill="auto"/>
            <w:vAlign w:val="center"/>
          </w:tcPr>
          <w:p w14:paraId="6676234C" w14:textId="2FB909A2" w:rsidR="00BC5EF8" w:rsidRPr="006309BD" w:rsidRDefault="00BC5EF8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14:paraId="5D350B13" w14:textId="703155E4" w:rsidR="00BC5EF8" w:rsidRPr="00FC20BC" w:rsidRDefault="00BC5EF8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</w:p>
        </w:tc>
        <w:tc>
          <w:tcPr>
            <w:tcW w:w="750" w:type="dxa"/>
            <w:gridSpan w:val="2"/>
            <w:shd w:val="clear" w:color="auto" w:fill="auto"/>
            <w:vAlign w:val="center"/>
          </w:tcPr>
          <w:p w14:paraId="56F6CA64" w14:textId="77777777" w:rsidR="00BC5EF8" w:rsidRPr="00FC20BC" w:rsidRDefault="00BC5EF8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</w:p>
        </w:tc>
        <w:tc>
          <w:tcPr>
            <w:tcW w:w="1235" w:type="dxa"/>
            <w:gridSpan w:val="5"/>
            <w:shd w:val="clear" w:color="auto" w:fill="auto"/>
            <w:vAlign w:val="center"/>
          </w:tcPr>
          <w:p w14:paraId="54BF4D25" w14:textId="20EE4748" w:rsidR="00BC5EF8" w:rsidRPr="00EE4B2A" w:rsidRDefault="00BC5EF8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bCs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9FF7715" w14:textId="0482972D" w:rsidR="00BC5EF8" w:rsidRPr="00EE4B2A" w:rsidRDefault="00BC5EF8" w:rsidP="00BC5EF8">
            <w:pPr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C5EF8" w:rsidRPr="00FC20BC" w14:paraId="41E4ED39" w14:textId="77777777" w:rsidTr="00DE224C">
        <w:trPr>
          <w:trHeight w:val="150"/>
          <w:jc w:val="center"/>
        </w:trPr>
        <w:tc>
          <w:tcPr>
            <w:tcW w:w="11102" w:type="dxa"/>
            <w:gridSpan w:val="23"/>
            <w:shd w:val="clear" w:color="auto" w:fill="auto"/>
            <w:vAlign w:val="center"/>
          </w:tcPr>
          <w:p w14:paraId="7265AE84" w14:textId="77777777" w:rsidR="00BC5EF8" w:rsidRPr="004D65F8" w:rsidRDefault="00BC5EF8" w:rsidP="00BC5E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20"/>
                <w:lang w:val="hy-AM" w:eastAsia="ru-RU"/>
              </w:rPr>
            </w:pPr>
            <w:r w:rsidRPr="004D65F8">
              <w:rPr>
                <w:rFonts w:ascii="Sylfaen" w:eastAsia="Times New Roman" w:hAnsi="Sylfaen"/>
                <w:b/>
                <w:sz w:val="18"/>
                <w:szCs w:val="20"/>
                <w:lang w:val="hy-AM" w:eastAsia="ru-RU"/>
              </w:rPr>
              <w:t>Ընտրված մասնակցի (մասնակիցների) անվանումը և հասցեն</w:t>
            </w:r>
          </w:p>
        </w:tc>
      </w:tr>
      <w:tr w:rsidR="00BC5EF8" w:rsidRPr="00FC20BC" w14:paraId="1F657639" w14:textId="77777777" w:rsidTr="00125396">
        <w:trPr>
          <w:trHeight w:val="125"/>
          <w:jc w:val="center"/>
        </w:trPr>
        <w:tc>
          <w:tcPr>
            <w:tcW w:w="8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BC5EF8" w:rsidRPr="00FC20BC" w:rsidRDefault="00BC5EF8" w:rsidP="00BC5E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hy-AM" w:eastAsia="ru-RU"/>
              </w:rPr>
            </w:pPr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hy-AM" w:eastAsia="ru-RU"/>
              </w:rPr>
              <w:t>Չափ</w:t>
            </w:r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hy-AM" w:eastAsia="ru-RU"/>
              </w:rPr>
              <w:lastRenderedPageBreak/>
              <w:t>ա-բաժնի համարը</w:t>
            </w:r>
          </w:p>
        </w:tc>
        <w:tc>
          <w:tcPr>
            <w:tcW w:w="13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BC5EF8" w:rsidRPr="00FC20BC" w:rsidRDefault="00BC5EF8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hy-AM" w:eastAsia="ru-RU"/>
              </w:rPr>
            </w:pPr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hy-AM" w:eastAsia="ru-RU"/>
              </w:rPr>
              <w:lastRenderedPageBreak/>
              <w:t xml:space="preserve">Ընտրված </w:t>
            </w:r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hy-AM" w:eastAsia="ru-RU"/>
              </w:rPr>
              <w:lastRenderedPageBreak/>
              <w:t>մասնակիցը</w:t>
            </w:r>
          </w:p>
        </w:tc>
        <w:tc>
          <w:tcPr>
            <w:tcW w:w="256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BC5EF8" w:rsidRPr="004D65F8" w:rsidRDefault="00BC5EF8" w:rsidP="00BC5E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20"/>
                <w:lang w:val="hy-AM" w:eastAsia="ru-RU"/>
              </w:rPr>
            </w:pPr>
            <w:r w:rsidRPr="004D65F8">
              <w:rPr>
                <w:rFonts w:ascii="Sylfaen" w:eastAsia="Times New Roman" w:hAnsi="Sylfaen"/>
                <w:b/>
                <w:sz w:val="18"/>
                <w:szCs w:val="20"/>
                <w:lang w:val="hy-AM" w:eastAsia="ru-RU"/>
              </w:rPr>
              <w:lastRenderedPageBreak/>
              <w:t>Հասցե, հեռ.</w:t>
            </w:r>
          </w:p>
        </w:tc>
        <w:tc>
          <w:tcPr>
            <w:tcW w:w="255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BC5EF8" w:rsidRPr="004D65F8" w:rsidRDefault="00BC5EF8" w:rsidP="00BC5E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20"/>
                <w:lang w:val="hy-AM" w:eastAsia="ru-RU"/>
              </w:rPr>
            </w:pPr>
            <w:r w:rsidRPr="004D65F8">
              <w:rPr>
                <w:rFonts w:ascii="Sylfaen" w:eastAsia="Times New Roman" w:hAnsi="Sylfaen"/>
                <w:b/>
                <w:sz w:val="18"/>
                <w:szCs w:val="20"/>
                <w:lang w:val="hy-AM" w:eastAsia="ru-RU"/>
              </w:rPr>
              <w:t>Էլ.-փոստ</w:t>
            </w:r>
          </w:p>
        </w:tc>
        <w:tc>
          <w:tcPr>
            <w:tcW w:w="198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BC5EF8" w:rsidRPr="004D65F8" w:rsidRDefault="00BC5EF8" w:rsidP="00BC5E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</w:pPr>
            <w:r w:rsidRPr="004D65F8">
              <w:rPr>
                <w:rFonts w:ascii="Sylfaen" w:eastAsia="Times New Roman" w:hAnsi="Sylfaen"/>
                <w:b/>
                <w:sz w:val="18"/>
                <w:szCs w:val="20"/>
                <w:lang w:val="hy-AM" w:eastAsia="ru-RU"/>
              </w:rPr>
              <w:t>Բ</w:t>
            </w:r>
            <w:proofErr w:type="spellStart"/>
            <w:r w:rsidRPr="004D65F8"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  <w:t>անկային</w:t>
            </w:r>
            <w:proofErr w:type="spellEnd"/>
            <w:r w:rsidRPr="004D65F8"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4D65F8"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  <w:t>հաշիվը</w:t>
            </w:r>
            <w:proofErr w:type="spellEnd"/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BC5EF8" w:rsidRPr="004D65F8" w:rsidRDefault="00BC5EF8" w:rsidP="00BC5E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</w:pPr>
            <w:r w:rsidRPr="004D65F8"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  <w:t>ՀՎՀՀ</w:t>
            </w:r>
            <w:r w:rsidRPr="004D65F8">
              <w:rPr>
                <w:rFonts w:ascii="Sylfaen" w:eastAsia="Times New Roman" w:hAnsi="Sylfaen"/>
                <w:b/>
                <w:sz w:val="18"/>
                <w:szCs w:val="20"/>
                <w:vertAlign w:val="superscript"/>
                <w:lang w:val="hy-AM" w:eastAsia="ru-RU"/>
              </w:rPr>
              <w:footnoteReference w:id="7"/>
            </w:r>
            <w:r w:rsidRPr="004D65F8"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  <w:t xml:space="preserve"> / </w:t>
            </w:r>
            <w:proofErr w:type="spellStart"/>
            <w:r w:rsidRPr="004D65F8"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  <w:t>Անձնագրի</w:t>
            </w:r>
            <w:proofErr w:type="spellEnd"/>
            <w:r w:rsidRPr="004D65F8"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4D65F8"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  <w:t>համարը</w:t>
            </w:r>
            <w:proofErr w:type="spellEnd"/>
            <w:r w:rsidRPr="004D65F8"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  <w:t xml:space="preserve"> և </w:t>
            </w:r>
            <w:proofErr w:type="spellStart"/>
            <w:r w:rsidRPr="004D65F8">
              <w:rPr>
                <w:rFonts w:ascii="Sylfaen" w:eastAsia="Times New Roman" w:hAnsi="Sylfaen"/>
                <w:b/>
                <w:sz w:val="18"/>
                <w:szCs w:val="20"/>
                <w:lang w:eastAsia="ru-RU"/>
              </w:rPr>
              <w:t>սերիան</w:t>
            </w:r>
            <w:proofErr w:type="spellEnd"/>
          </w:p>
        </w:tc>
      </w:tr>
      <w:tr w:rsidR="00BC5EF8" w:rsidRPr="00FC20BC" w14:paraId="3BF8DCD7" w14:textId="77777777" w:rsidTr="00125396">
        <w:trPr>
          <w:trHeight w:val="155"/>
          <w:jc w:val="center"/>
        </w:trPr>
        <w:tc>
          <w:tcPr>
            <w:tcW w:w="8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A67087" w14:textId="3B80D88E" w:rsidR="00BC5EF8" w:rsidRPr="00FC20BC" w:rsidRDefault="00BC5EF8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lastRenderedPageBreak/>
              <w:t>1</w:t>
            </w:r>
            <w:r w:rsidR="007365DB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2</w:t>
            </w:r>
          </w:p>
        </w:tc>
        <w:tc>
          <w:tcPr>
            <w:tcW w:w="13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37F1C4" w14:textId="03290475" w:rsidR="00BC5EF8" w:rsidRPr="00FC20BC" w:rsidRDefault="00BC5EF8" w:rsidP="00BC5EF8">
            <w:pPr>
              <w:widowControl w:val="0"/>
              <w:spacing w:before="0" w:after="0"/>
              <w:ind w:left="0" w:firstLine="0"/>
              <w:rPr>
                <w:rFonts w:ascii="Sylfaen" w:hAnsi="Sylfaen" w:cs="Arial"/>
                <w:sz w:val="20"/>
                <w:szCs w:val="20"/>
              </w:rPr>
            </w:pPr>
            <w:r w:rsidRPr="00F00004">
              <w:rPr>
                <w:rFonts w:ascii="Sylfaen" w:hAnsi="Sylfaen" w:cs="Arial"/>
                <w:sz w:val="20"/>
                <w:szCs w:val="20"/>
                <w:lang w:val="hy-AM"/>
              </w:rPr>
              <w:t>«Տարոն Մաթևոսյան» ԱՁ</w:t>
            </w:r>
          </w:p>
        </w:tc>
        <w:tc>
          <w:tcPr>
            <w:tcW w:w="256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42CD62" w14:textId="2A0FDC88" w:rsidR="00BC5EF8" w:rsidRPr="00FC20BC" w:rsidRDefault="00BC5EF8" w:rsidP="00BC5EF8">
            <w:pPr>
              <w:pStyle w:val="BodyText"/>
              <w:rPr>
                <w:rFonts w:ascii="Sylfaen" w:eastAsia="Calibri" w:hAnsi="Sylfaen" w:cs="Arial"/>
                <w:lang w:val="hy-AM" w:eastAsia="en-US"/>
              </w:rPr>
            </w:pPr>
            <w:r w:rsidRPr="00DC031E">
              <w:rPr>
                <w:rFonts w:ascii="Sylfaen" w:eastAsia="Calibri" w:hAnsi="Sylfaen" w:cs="Arial"/>
                <w:lang w:val="hy-AM" w:eastAsia="en-US"/>
              </w:rPr>
              <w:t>ք</w:t>
            </w:r>
            <w:r w:rsidRPr="00DC031E">
              <w:rPr>
                <w:rFonts w:ascii="Times New Roman" w:eastAsia="Calibri" w:hAnsi="Times New Roman"/>
                <w:lang w:val="hy-AM" w:eastAsia="en-US"/>
              </w:rPr>
              <w:t>․</w:t>
            </w:r>
            <w:r w:rsidRPr="00DC031E">
              <w:rPr>
                <w:rFonts w:ascii="Sylfaen" w:eastAsia="Calibri" w:hAnsi="Sylfaen" w:cs="Arial"/>
                <w:lang w:val="hy-AM" w:eastAsia="en-US"/>
              </w:rPr>
              <w:t xml:space="preserve"> Վանաձոր, Սևակի 47, բն</w:t>
            </w:r>
            <w:r w:rsidRPr="00DC031E">
              <w:rPr>
                <w:rFonts w:ascii="Times New Roman" w:eastAsia="Calibri" w:hAnsi="Times New Roman"/>
                <w:lang w:val="hy-AM" w:eastAsia="en-US"/>
              </w:rPr>
              <w:t>․</w:t>
            </w:r>
            <w:r w:rsidRPr="00DC031E">
              <w:rPr>
                <w:rFonts w:ascii="Sylfaen" w:eastAsia="Calibri" w:hAnsi="Sylfaen" w:cs="Arial"/>
                <w:lang w:val="hy-AM" w:eastAsia="en-US"/>
              </w:rPr>
              <w:t xml:space="preserve"> 12,  հեռ</w:t>
            </w:r>
            <w:r>
              <w:rPr>
                <w:rFonts w:ascii="Sylfaen" w:eastAsia="Calibri" w:hAnsi="Sylfaen" w:cs="Arial"/>
                <w:lang w:val="hy-AM" w:eastAsia="en-US"/>
              </w:rPr>
              <w:t>. 096 765785</w:t>
            </w:r>
          </w:p>
        </w:tc>
        <w:tc>
          <w:tcPr>
            <w:tcW w:w="255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CE18FF" w14:textId="5473545B" w:rsidR="00BC5EF8" w:rsidRPr="00420A54" w:rsidRDefault="004C0E69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hyperlink r:id="rId8" w:history="1">
              <w:r w:rsidR="00BC5EF8" w:rsidRPr="00420A54">
                <w:rPr>
                  <w:rStyle w:val="Hyperlink"/>
                  <w:rFonts w:ascii="Sylfaen" w:hAnsi="Sylfaen"/>
                  <w:sz w:val="20"/>
                  <w:szCs w:val="20"/>
                </w:rPr>
                <w:t>vanpolimed.info@mail.ru</w:t>
              </w:r>
            </w:hyperlink>
            <w:r w:rsidR="00BC5EF8" w:rsidRPr="00420A54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98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AF9101" w14:textId="02E226A0" w:rsidR="00BC5EF8" w:rsidRPr="00420A54" w:rsidRDefault="00BC5EF8" w:rsidP="00BC5EF8">
            <w:pPr>
              <w:widowControl w:val="0"/>
              <w:spacing w:before="0" w:after="0"/>
              <w:ind w:left="-108" w:hanging="9"/>
              <w:rPr>
                <w:rFonts w:ascii="Sylfaen" w:hAnsi="Sylfaen"/>
                <w:sz w:val="20"/>
                <w:szCs w:val="20"/>
                <w:lang w:val="hy-AM"/>
              </w:rPr>
            </w:pPr>
            <w:r w:rsidRPr="00420A54">
              <w:rPr>
                <w:rFonts w:ascii="Sylfaen" w:hAnsi="Sylfaen"/>
                <w:sz w:val="20"/>
                <w:szCs w:val="20"/>
                <w:lang w:val="hy-AM"/>
              </w:rPr>
              <w:t>«</w:t>
            </w:r>
            <w:r w:rsidR="007016BF" w:rsidRPr="00420A54">
              <w:rPr>
                <w:rFonts w:ascii="Sylfaen" w:hAnsi="Sylfaen"/>
                <w:sz w:val="20"/>
                <w:szCs w:val="20"/>
                <w:lang w:val="hy-AM"/>
              </w:rPr>
              <w:t>ՎՏԲ-Հայաստան բանկ</w:t>
            </w:r>
            <w:r w:rsidRPr="00420A54">
              <w:rPr>
                <w:rFonts w:ascii="Sylfaen" w:hAnsi="Sylfaen"/>
                <w:sz w:val="20"/>
                <w:szCs w:val="20"/>
                <w:lang w:val="hy-AM"/>
              </w:rPr>
              <w:t xml:space="preserve">» </w:t>
            </w:r>
            <w:r w:rsidR="007016BF" w:rsidRPr="00420A54">
              <w:rPr>
                <w:rFonts w:ascii="Sylfaen" w:hAnsi="Sylfaen"/>
                <w:sz w:val="20"/>
                <w:szCs w:val="20"/>
                <w:lang w:val="hy-AM"/>
              </w:rPr>
              <w:t>Փ</w:t>
            </w:r>
            <w:r w:rsidRPr="00420A54">
              <w:rPr>
                <w:rFonts w:ascii="Sylfaen" w:hAnsi="Sylfaen"/>
                <w:sz w:val="20"/>
                <w:szCs w:val="20"/>
                <w:lang w:val="hy-AM"/>
              </w:rPr>
              <w:t>ԲԸ</w:t>
            </w:r>
          </w:p>
          <w:p w14:paraId="3DA1B3CC" w14:textId="00A1DD96" w:rsidR="00BC5EF8" w:rsidRPr="00420A54" w:rsidRDefault="00BC5EF8" w:rsidP="00420A54">
            <w:pPr>
              <w:widowControl w:val="0"/>
              <w:spacing w:before="0" w:after="0"/>
              <w:ind w:hanging="684"/>
              <w:rPr>
                <w:rFonts w:ascii="Sylfaen" w:hAnsi="Sylfaen"/>
                <w:sz w:val="20"/>
                <w:szCs w:val="20"/>
                <w:lang w:val="hy-AM"/>
              </w:rPr>
            </w:pPr>
            <w:r w:rsidRPr="00420A54">
              <w:rPr>
                <w:rFonts w:ascii="Sylfaen" w:hAnsi="Sylfaen"/>
                <w:sz w:val="20"/>
                <w:szCs w:val="20"/>
                <w:lang w:val="hy-AM"/>
              </w:rPr>
              <w:t xml:space="preserve">Հ/Հ </w:t>
            </w:r>
            <w:r w:rsidR="00420A54" w:rsidRPr="00420A54">
              <w:rPr>
                <w:rFonts w:ascii="Sylfaen" w:hAnsi="Sylfaen"/>
                <w:sz w:val="20"/>
                <w:szCs w:val="20"/>
                <w:lang w:val="hy-AM"/>
              </w:rPr>
              <w:t>16036072257500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7B65AF" w14:textId="6FAE89DA" w:rsidR="00BC5EF8" w:rsidRPr="00FC20BC" w:rsidRDefault="00BC5EF8" w:rsidP="00BC5EF8">
            <w:pPr>
              <w:widowControl w:val="0"/>
              <w:spacing w:before="0" w:after="0"/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FC20BC">
              <w:rPr>
                <w:rFonts w:ascii="Sylfaen" w:hAnsi="Sylfaen" w:cs="Arial"/>
                <w:sz w:val="20"/>
                <w:szCs w:val="20"/>
                <w:lang w:val="hy-AM"/>
              </w:rPr>
              <w:t xml:space="preserve">ՀՎՀՀ </w:t>
            </w:r>
            <w:r w:rsidRPr="00BC5EF8">
              <w:rPr>
                <w:rFonts w:ascii="Sylfaen" w:hAnsi="Sylfaen" w:cs="Arial"/>
                <w:sz w:val="20"/>
                <w:szCs w:val="20"/>
                <w:lang w:val="hy-AM"/>
              </w:rPr>
              <w:t>67110423</w:t>
            </w:r>
          </w:p>
        </w:tc>
      </w:tr>
      <w:tr w:rsidR="00BC5EF8" w:rsidRPr="00FC20BC" w14:paraId="0CF47C8D" w14:textId="77777777" w:rsidTr="00125396">
        <w:trPr>
          <w:trHeight w:val="155"/>
          <w:jc w:val="center"/>
        </w:trPr>
        <w:tc>
          <w:tcPr>
            <w:tcW w:w="8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1C2ED7" w14:textId="23E8AB9E" w:rsidR="00BC5EF8" w:rsidRPr="00FC20BC" w:rsidRDefault="007365DB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  <w:r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3, 4, 5, 6, 7, 8, 9</w:t>
            </w:r>
          </w:p>
        </w:tc>
        <w:tc>
          <w:tcPr>
            <w:tcW w:w="13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3DF0EE" w14:textId="1B31A899" w:rsidR="00BC5EF8" w:rsidRPr="00F00004" w:rsidRDefault="00BC5EF8" w:rsidP="00BC5EF8">
            <w:pPr>
              <w:widowControl w:val="0"/>
              <w:spacing w:before="0" w:after="0"/>
              <w:ind w:left="0" w:firstLine="0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BC5EF8">
              <w:rPr>
                <w:rFonts w:ascii="Sylfaen" w:hAnsi="Sylfaen" w:cs="Arial"/>
                <w:sz w:val="20"/>
                <w:szCs w:val="20"/>
                <w:lang w:val="hy-AM"/>
              </w:rPr>
              <w:t>«Ասմիդա» ՍՊԸ</w:t>
            </w:r>
          </w:p>
        </w:tc>
        <w:tc>
          <w:tcPr>
            <w:tcW w:w="256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50B9FF" w14:textId="089F14DF" w:rsidR="00BC5EF8" w:rsidRPr="00FC20BC" w:rsidRDefault="00BC5EF8" w:rsidP="00BC5EF8">
            <w:pPr>
              <w:pStyle w:val="BodyText"/>
              <w:rPr>
                <w:rFonts w:ascii="Sylfaen" w:eastAsia="Calibri" w:hAnsi="Sylfaen" w:cs="Arial"/>
                <w:lang w:val="hy-AM" w:eastAsia="en-US"/>
              </w:rPr>
            </w:pPr>
            <w:r w:rsidRPr="00BC5EF8">
              <w:rPr>
                <w:rFonts w:ascii="Sylfaen" w:eastAsia="Calibri" w:hAnsi="Sylfaen" w:cs="Arial"/>
                <w:lang w:val="hy-AM" w:eastAsia="en-US"/>
              </w:rPr>
              <w:t>ք</w:t>
            </w:r>
            <w:r w:rsidRPr="00BC5EF8">
              <w:rPr>
                <w:rFonts w:ascii="Times New Roman" w:eastAsia="Calibri" w:hAnsi="Times New Roman"/>
                <w:lang w:val="hy-AM" w:eastAsia="en-US"/>
              </w:rPr>
              <w:t>․</w:t>
            </w:r>
            <w:r w:rsidRPr="00BC5EF8">
              <w:rPr>
                <w:rFonts w:ascii="Sylfaen" w:eastAsia="Calibri" w:hAnsi="Sylfaen" w:cs="Arial"/>
                <w:lang w:val="hy-AM" w:eastAsia="en-US"/>
              </w:rPr>
              <w:t xml:space="preserve"> Երևան, Արցախի 30/4, Հեռ</w:t>
            </w:r>
            <w:r w:rsidRPr="00BC5EF8">
              <w:rPr>
                <w:rFonts w:ascii="Times New Roman" w:eastAsia="Calibri" w:hAnsi="Times New Roman"/>
                <w:lang w:val="hy-AM" w:eastAsia="en-US"/>
              </w:rPr>
              <w:t>․</w:t>
            </w:r>
            <w:r w:rsidRPr="00BC5EF8">
              <w:rPr>
                <w:rFonts w:ascii="Sylfaen" w:eastAsia="Calibri" w:hAnsi="Sylfaen" w:cs="Arial"/>
                <w:lang w:val="hy-AM" w:eastAsia="en-US"/>
              </w:rPr>
              <w:t>՝ 091425544</w:t>
            </w:r>
          </w:p>
        </w:tc>
        <w:tc>
          <w:tcPr>
            <w:tcW w:w="255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FC35E3" w14:textId="0767AEA0" w:rsidR="00BC5EF8" w:rsidRPr="00D72BF8" w:rsidRDefault="004C0E69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</w:rPr>
            </w:pPr>
            <w:hyperlink r:id="rId9" w:history="1">
              <w:r w:rsidR="00BC5EF8" w:rsidRPr="00D72BF8">
                <w:rPr>
                  <w:rStyle w:val="Hyperlink"/>
                  <w:rFonts w:ascii="Sylfaen" w:hAnsi="Sylfaen"/>
                  <w:sz w:val="20"/>
                  <w:szCs w:val="20"/>
                </w:rPr>
                <w:t>asmida.llc@gmail.com</w:t>
              </w:r>
            </w:hyperlink>
            <w:r w:rsidR="00BC5EF8" w:rsidRPr="00D72BF8">
              <w:rPr>
                <w:rFonts w:ascii="GHEA Grapalat" w:hAnsi="GHEA Grapalat" w:cs="Arial"/>
                <w:lang w:val="hy-AM"/>
              </w:rPr>
              <w:t xml:space="preserve"> </w:t>
            </w:r>
          </w:p>
        </w:tc>
        <w:tc>
          <w:tcPr>
            <w:tcW w:w="198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D588C1" w14:textId="7A928780" w:rsidR="00BC5EF8" w:rsidRPr="00D72BF8" w:rsidRDefault="00BC5EF8" w:rsidP="00BC5EF8">
            <w:pPr>
              <w:widowControl w:val="0"/>
              <w:spacing w:before="0" w:after="0"/>
              <w:ind w:left="-108" w:hanging="9"/>
              <w:rPr>
                <w:rFonts w:ascii="Sylfaen" w:hAnsi="Sylfaen"/>
                <w:sz w:val="20"/>
                <w:szCs w:val="20"/>
              </w:rPr>
            </w:pPr>
            <w:r w:rsidRPr="00D72BF8">
              <w:rPr>
                <w:rFonts w:ascii="Sylfaen" w:hAnsi="Sylfaen"/>
                <w:sz w:val="20"/>
                <w:szCs w:val="20"/>
              </w:rPr>
              <w:t>«</w:t>
            </w:r>
            <w:r w:rsidR="00420A54" w:rsidRPr="00D72BF8">
              <w:rPr>
                <w:rFonts w:ascii="Sylfaen" w:hAnsi="Sylfaen"/>
                <w:sz w:val="20"/>
                <w:szCs w:val="20"/>
                <w:lang w:val="hy-AM"/>
              </w:rPr>
              <w:t>Էվոկաբանկ</w:t>
            </w:r>
            <w:r w:rsidRPr="00D72BF8">
              <w:rPr>
                <w:rFonts w:ascii="Sylfaen" w:hAnsi="Sylfaen"/>
                <w:sz w:val="20"/>
                <w:szCs w:val="20"/>
              </w:rPr>
              <w:t xml:space="preserve">» </w:t>
            </w:r>
            <w:r w:rsidR="00420A54" w:rsidRPr="00D72BF8">
              <w:rPr>
                <w:rFonts w:ascii="Sylfaen" w:hAnsi="Sylfaen"/>
                <w:sz w:val="20"/>
                <w:szCs w:val="20"/>
                <w:lang w:val="hy-AM"/>
              </w:rPr>
              <w:t>Փ</w:t>
            </w:r>
            <w:r w:rsidRPr="00D72BF8">
              <w:rPr>
                <w:rFonts w:ascii="Sylfaen" w:hAnsi="Sylfaen"/>
                <w:sz w:val="20"/>
                <w:szCs w:val="20"/>
              </w:rPr>
              <w:t>ԲԸ</w:t>
            </w:r>
          </w:p>
          <w:p w14:paraId="44AC45E4" w14:textId="183E356E" w:rsidR="00BC5EF8" w:rsidRPr="00D72BF8" w:rsidRDefault="00BC5EF8" w:rsidP="00D72BF8">
            <w:pPr>
              <w:widowControl w:val="0"/>
              <w:spacing w:before="0" w:after="0"/>
              <w:ind w:left="-108" w:hanging="9"/>
              <w:rPr>
                <w:rFonts w:ascii="Sylfaen" w:hAnsi="Sylfaen"/>
                <w:sz w:val="20"/>
                <w:szCs w:val="20"/>
              </w:rPr>
            </w:pPr>
            <w:r w:rsidRPr="00D72BF8">
              <w:rPr>
                <w:rFonts w:ascii="Sylfaen" w:hAnsi="Sylfaen"/>
                <w:sz w:val="20"/>
                <w:szCs w:val="20"/>
              </w:rPr>
              <w:t>Հ/Հ</w:t>
            </w:r>
            <w:r w:rsidRPr="00D72BF8">
              <w:rPr>
                <w:rFonts w:ascii="Sylfaen" w:hAnsi="Sylfaen"/>
                <w:sz w:val="20"/>
                <w:szCs w:val="20"/>
                <w:lang w:val="hy-AM"/>
              </w:rPr>
              <w:t xml:space="preserve"> 1</w:t>
            </w:r>
            <w:r w:rsidR="00D72BF8" w:rsidRPr="00D72BF8">
              <w:rPr>
                <w:rFonts w:ascii="Sylfaen" w:hAnsi="Sylfaen"/>
                <w:sz w:val="20"/>
                <w:szCs w:val="20"/>
                <w:lang w:val="hy-AM"/>
              </w:rPr>
              <w:t>66004681754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02228F" w14:textId="2D259E76" w:rsidR="00BC5EF8" w:rsidRPr="00FC20BC" w:rsidRDefault="00BC5EF8" w:rsidP="00BC5EF8">
            <w:pPr>
              <w:widowControl w:val="0"/>
              <w:spacing w:before="0" w:after="0"/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BC5EF8">
              <w:rPr>
                <w:rFonts w:ascii="Sylfaen" w:hAnsi="Sylfaen" w:cs="Arial"/>
                <w:sz w:val="20"/>
                <w:szCs w:val="20"/>
                <w:lang w:val="hy-AM"/>
              </w:rPr>
              <w:t>ՀՎՀՀ 02227639</w:t>
            </w:r>
          </w:p>
        </w:tc>
      </w:tr>
      <w:tr w:rsidR="00BC5EF8" w:rsidRPr="00FC20BC" w14:paraId="3B1A9433" w14:textId="77777777" w:rsidTr="00DE224C">
        <w:trPr>
          <w:trHeight w:val="288"/>
          <w:jc w:val="center"/>
        </w:trPr>
        <w:tc>
          <w:tcPr>
            <w:tcW w:w="11102" w:type="dxa"/>
            <w:gridSpan w:val="23"/>
            <w:shd w:val="clear" w:color="auto" w:fill="99CCFF"/>
            <w:vAlign w:val="center"/>
          </w:tcPr>
          <w:tbl>
            <w:tblPr>
              <w:tblW w:w="11147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12"/>
              <w:gridCol w:w="8935"/>
            </w:tblGrid>
            <w:tr w:rsidR="00BC5EF8" w:rsidRPr="00FC20BC" w14:paraId="54DD89F0" w14:textId="77777777" w:rsidTr="009D2F7E">
              <w:trPr>
                <w:trHeight w:val="288"/>
                <w:jc w:val="center"/>
              </w:trPr>
              <w:tc>
                <w:tcPr>
                  <w:tcW w:w="11147" w:type="dxa"/>
                  <w:gridSpan w:val="2"/>
                  <w:shd w:val="clear" w:color="auto" w:fill="99CCFF"/>
                  <w:vAlign w:val="center"/>
                </w:tcPr>
                <w:p w14:paraId="537F4742" w14:textId="77777777" w:rsidR="00BC5EF8" w:rsidRPr="00FC20BC" w:rsidRDefault="00BC5EF8" w:rsidP="00BC5EF8">
                  <w:pPr>
                    <w:widowControl w:val="0"/>
                    <w:spacing w:before="0" w:after="0"/>
                    <w:ind w:left="0" w:firstLine="0"/>
                    <w:jc w:val="center"/>
                    <w:rPr>
                      <w:rFonts w:ascii="Sylfaen" w:eastAsia="Times New Roman" w:hAnsi="Sylfaen" w:cs="Sylfae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C5EF8" w:rsidRPr="00FC20BC" w14:paraId="791A71EC" w14:textId="555A559E" w:rsidTr="000756EA">
              <w:trPr>
                <w:trHeight w:val="516"/>
                <w:jc w:val="center"/>
              </w:trPr>
              <w:tc>
                <w:tcPr>
                  <w:tcW w:w="2212" w:type="dxa"/>
                  <w:tcBorders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57F20D0" w14:textId="4C5CC534" w:rsidR="00BC5EF8" w:rsidRPr="00FC20BC" w:rsidRDefault="00BC5EF8" w:rsidP="00BC5EF8">
                  <w:pPr>
                    <w:widowControl w:val="0"/>
                    <w:spacing w:before="0" w:after="0"/>
                    <w:ind w:left="0" w:firstLine="0"/>
                    <w:jc w:val="center"/>
                    <w:rPr>
                      <w:rFonts w:ascii="Sylfaen" w:eastAsia="Times New Roman" w:hAnsi="Sylfaen" w:cs="Sylfaen"/>
                      <w:b/>
                      <w:sz w:val="20"/>
                      <w:szCs w:val="20"/>
                      <w:lang w:eastAsia="ru-RU"/>
                    </w:rPr>
                  </w:pPr>
                  <w:r w:rsidRPr="00FC20BC">
                    <w:rPr>
                      <w:rFonts w:ascii="Sylfaen" w:eastAsia="Times New Roman" w:hAnsi="Sylfaen"/>
                      <w:b/>
                      <w:sz w:val="20"/>
                      <w:szCs w:val="20"/>
                      <w:lang w:val="hy-AM" w:eastAsia="ru-RU"/>
                    </w:rPr>
                    <w:t>Այլ տեղեկություններ</w:t>
                  </w:r>
                </w:p>
              </w:tc>
              <w:tc>
                <w:tcPr>
                  <w:tcW w:w="8935" w:type="dxa"/>
                  <w:tcBorders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1F8D2CF" w14:textId="09575E42" w:rsidR="00BC5EF8" w:rsidRPr="00FC20BC" w:rsidRDefault="00BC5EF8" w:rsidP="00BC5EF8">
                  <w:pPr>
                    <w:widowControl w:val="0"/>
                    <w:spacing w:before="0" w:after="0"/>
                    <w:ind w:left="0" w:firstLine="0"/>
                    <w:rPr>
                      <w:rFonts w:ascii="Sylfaen" w:eastAsia="Times New Roman" w:hAnsi="Sylfaen"/>
                      <w:b/>
                      <w:sz w:val="20"/>
                      <w:szCs w:val="20"/>
                      <w:lang w:val="hy-AM" w:eastAsia="ru-RU"/>
                    </w:rPr>
                  </w:pPr>
                  <w:r w:rsidRPr="00FC20BC">
                    <w:rPr>
                      <w:rFonts w:ascii="Sylfaen" w:eastAsia="Times New Roman" w:hAnsi="Sylfaen"/>
                      <w:b/>
                      <w:sz w:val="20"/>
                      <w:szCs w:val="20"/>
                      <w:lang w:val="hy-AM" w:eastAsia="ru-RU"/>
                    </w:rPr>
                    <w:t xml:space="preserve">Ծանոթություն՝ </w:t>
                  </w:r>
                  <w:r w:rsidRPr="001B77F0">
                    <w:rPr>
                      <w:rFonts w:ascii="Sylfaen" w:eastAsia="Times New Roman" w:hAnsi="Sylfaen"/>
                      <w:b/>
                      <w:sz w:val="20"/>
                      <w:szCs w:val="20"/>
                      <w:lang w:val="hy-AM" w:eastAsia="ru-RU"/>
                    </w:rPr>
                    <w:t>«ԵՔԼ-ԳՀԱՊՁԲ-25/15» ծածկագրով գնանշման հարցումը 1, 2, 10, 11, 13, 14-րդ չափաբաժինների մասով համար</w:t>
                  </w:r>
                  <w:r>
                    <w:rPr>
                      <w:rFonts w:ascii="Sylfaen" w:eastAsia="Times New Roman" w:hAnsi="Sylfaen"/>
                      <w:b/>
                      <w:sz w:val="20"/>
                      <w:szCs w:val="20"/>
                      <w:lang w:val="hy-AM" w:eastAsia="ru-RU"/>
                    </w:rPr>
                    <w:t>վ</w:t>
                  </w:r>
                  <w:r w:rsidRPr="001B77F0">
                    <w:rPr>
                      <w:rFonts w:ascii="Sylfaen" w:eastAsia="Times New Roman" w:hAnsi="Sylfaen"/>
                      <w:b/>
                      <w:sz w:val="20"/>
                      <w:szCs w:val="20"/>
                      <w:lang w:val="hy-AM" w:eastAsia="ru-RU"/>
                    </w:rPr>
                    <w:t>ել</w:t>
                  </w:r>
                  <w:r>
                    <w:rPr>
                      <w:rFonts w:ascii="Sylfaen" w:eastAsia="Times New Roman" w:hAnsi="Sylfaen"/>
                      <w:b/>
                      <w:sz w:val="20"/>
                      <w:szCs w:val="20"/>
                      <w:lang w:val="hy-AM" w:eastAsia="ru-RU"/>
                    </w:rPr>
                    <w:t xml:space="preserve"> է</w:t>
                  </w:r>
                  <w:r w:rsidRPr="001B77F0">
                    <w:rPr>
                      <w:rFonts w:ascii="Sylfaen" w:eastAsia="Times New Roman" w:hAnsi="Sylfaen"/>
                      <w:b/>
                      <w:sz w:val="20"/>
                      <w:szCs w:val="20"/>
                      <w:lang w:val="hy-AM" w:eastAsia="ru-RU"/>
                    </w:rPr>
                    <w:t xml:space="preserve"> չկայացած՝ հայտ չներկայացնելու պատճառով:</w:t>
                  </w:r>
                </w:p>
                <w:p w14:paraId="05937F8B" w14:textId="4F8CBC1B" w:rsidR="00BC5EF8" w:rsidRPr="00FC20BC" w:rsidRDefault="00BC5EF8" w:rsidP="00BC5EF8">
                  <w:pPr>
                    <w:widowControl w:val="0"/>
                    <w:spacing w:before="0" w:after="0"/>
                    <w:ind w:left="0" w:firstLine="0"/>
                    <w:rPr>
                      <w:rFonts w:ascii="Sylfaen" w:eastAsia="Times New Roman" w:hAnsi="Sylfaen" w:cs="Sylfae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C5EF8" w:rsidRPr="00FC20BC" w14:paraId="5307932E" w14:textId="12146941" w:rsidTr="00DB434A">
              <w:trPr>
                <w:trHeight w:val="288"/>
                <w:jc w:val="center"/>
              </w:trPr>
              <w:tc>
                <w:tcPr>
                  <w:tcW w:w="11147" w:type="dxa"/>
                  <w:gridSpan w:val="2"/>
                  <w:shd w:val="clear" w:color="auto" w:fill="99CCFF"/>
                  <w:vAlign w:val="center"/>
                </w:tcPr>
                <w:p w14:paraId="3416A021" w14:textId="77777777" w:rsidR="00BC5EF8" w:rsidRPr="00FC20BC" w:rsidRDefault="00BC5EF8" w:rsidP="00BC5EF8">
                  <w:pPr>
                    <w:widowControl w:val="0"/>
                    <w:spacing w:before="0" w:after="0"/>
                    <w:ind w:left="0" w:firstLine="0"/>
                    <w:jc w:val="center"/>
                    <w:rPr>
                      <w:rFonts w:ascii="Sylfaen" w:eastAsia="Times New Roman" w:hAnsi="Sylfaen" w:cs="Sylfae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6C635E03" w14:textId="77777777" w:rsidR="00BC5EF8" w:rsidRPr="00FC20BC" w:rsidRDefault="00BC5EF8" w:rsidP="00BC5EF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20"/>
                <w:szCs w:val="20"/>
                <w:lang w:val="es-ES" w:eastAsia="ru-RU"/>
              </w:rPr>
            </w:pPr>
          </w:p>
        </w:tc>
      </w:tr>
      <w:tr w:rsidR="00BC5EF8" w:rsidRPr="00BD5FBC" w14:paraId="7DB42300" w14:textId="77777777" w:rsidTr="00DE224C">
        <w:trPr>
          <w:trHeight w:val="288"/>
          <w:jc w:val="center"/>
        </w:trPr>
        <w:tc>
          <w:tcPr>
            <w:tcW w:w="11102" w:type="dxa"/>
            <w:gridSpan w:val="23"/>
            <w:shd w:val="clear" w:color="auto" w:fill="auto"/>
            <w:vAlign w:val="center"/>
          </w:tcPr>
          <w:p w14:paraId="680B58C2" w14:textId="77777777" w:rsidR="00BC5EF8" w:rsidRPr="00FC20BC" w:rsidRDefault="00BC5EF8" w:rsidP="00BC5EF8">
            <w:pPr>
              <w:widowControl w:val="0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</w:pPr>
          </w:p>
          <w:p w14:paraId="0AD8E25E" w14:textId="211F2AB3" w:rsidR="00BC5EF8" w:rsidRPr="00FC20BC" w:rsidRDefault="00BC5EF8" w:rsidP="00BC5EF8">
            <w:pPr>
              <w:widowControl w:val="0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</w:pP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Ինչպես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սույն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ընթացակարգի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տվյալ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չափաբաժնի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մասով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հայտ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ներկայացրած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մասնակիցները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,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այնպես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էլ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Հայաստանի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Հանրապետությունում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պետական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գրանցում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ստացած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հասարակական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կազմակերպությունները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և</w:t>
            </w:r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լրատվական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գործունեություն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իրականացնող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անձինք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,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կարող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են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ընթացակարգը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կազմակերպած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պատվիրատուին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ներկայացնել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կնքված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պայմանագրի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տվյալ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չափաբաժնի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արդյունքի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ընդունման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գործընթացին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պատասխանատու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ստորաբաժանման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հետ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համատեղ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մասնակցելու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գրավոր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պահանջ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՝</w:t>
            </w:r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սույն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հայտարարությունը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հրապարակվելուց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հետո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3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օրացուցային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օրվա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ընթացքում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>:</w:t>
            </w:r>
          </w:p>
          <w:p w14:paraId="3D70D3AA" w14:textId="77777777" w:rsidR="00BC5EF8" w:rsidRPr="00FC20BC" w:rsidRDefault="00BC5EF8" w:rsidP="00BC5EF8">
            <w:pPr>
              <w:shd w:val="clear" w:color="auto" w:fill="FFFFFF"/>
              <w:spacing w:before="0" w:after="0"/>
              <w:jc w:val="both"/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</w:pP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Գրավոր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պահանջին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կից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ներկայացվում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է՝</w:t>
            </w:r>
          </w:p>
          <w:p w14:paraId="2C74FE58" w14:textId="77777777" w:rsidR="00BC5EF8" w:rsidRPr="00FC20BC" w:rsidRDefault="00BC5EF8" w:rsidP="00BC5EF8">
            <w:pPr>
              <w:shd w:val="clear" w:color="auto" w:fill="FFFFFF"/>
              <w:spacing w:before="0" w:after="0"/>
              <w:jc w:val="both"/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</w:pPr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1)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ֆիզիկական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անձին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տրամադրված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լիազորագրի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բնօրինակը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: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Ընդ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որում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լիազորված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՝</w:t>
            </w:r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</w:p>
          <w:p w14:paraId="1F4E4ACA" w14:textId="77777777" w:rsidR="00BC5EF8" w:rsidRPr="00FC20BC" w:rsidRDefault="00BC5EF8" w:rsidP="00BC5EF8">
            <w:pPr>
              <w:shd w:val="clear" w:color="auto" w:fill="FFFFFF"/>
              <w:spacing w:before="0" w:after="0"/>
              <w:jc w:val="both"/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</w:pPr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ա</w:t>
            </w:r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. </w:t>
            </w:r>
            <w:proofErr w:type="spellStart"/>
            <w:proofErr w:type="gram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ֆիզիկական</w:t>
            </w:r>
            <w:proofErr w:type="spellEnd"/>
            <w:proofErr w:type="gram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անձանց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քանակը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չի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կարող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գերազանցել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երկուսը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>.</w:t>
            </w:r>
          </w:p>
          <w:p w14:paraId="1997F28A" w14:textId="77777777" w:rsidR="00BC5EF8" w:rsidRPr="00FC20BC" w:rsidRDefault="00BC5EF8" w:rsidP="00BC5EF8">
            <w:pPr>
              <w:shd w:val="clear" w:color="auto" w:fill="FFFFFF"/>
              <w:spacing w:before="0" w:after="0"/>
              <w:jc w:val="both"/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</w:pPr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բ</w:t>
            </w:r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. </w:t>
            </w:r>
            <w:proofErr w:type="spellStart"/>
            <w:proofErr w:type="gram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ֆիզիկական</w:t>
            </w:r>
            <w:proofErr w:type="spellEnd"/>
            <w:proofErr w:type="gram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անձը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անձամբ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պետք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է</w:t>
            </w:r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կատարի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այն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գործողությունները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,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որոնց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համար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լիազորված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է</w:t>
            </w:r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>.</w:t>
            </w:r>
          </w:p>
          <w:p w14:paraId="754052B9" w14:textId="77777777" w:rsidR="00BC5EF8" w:rsidRPr="00FC20BC" w:rsidRDefault="00BC5EF8" w:rsidP="00BC5EF8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</w:pPr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2)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ինչպես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գործընթացին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մասնակցելու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պահանջ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ներկայացրած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,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այնպես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էլ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լիազորված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ֆիզիկական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անձանց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կողմից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ստորագրված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բնօրինակ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հայտարարություններ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՝</w:t>
            </w:r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«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Գնումների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մասին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» </w:t>
            </w:r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ՀՀ</w:t>
            </w:r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օրենքի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5.1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հոդվածի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2-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րդ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մասով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նախատեսված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շահերի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բախման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բացակայության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մասին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>.</w:t>
            </w:r>
          </w:p>
          <w:p w14:paraId="3FB2850F" w14:textId="77777777" w:rsidR="00BC5EF8" w:rsidRPr="00FC20BC" w:rsidRDefault="00BC5EF8" w:rsidP="00BC5EF8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</w:pPr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3)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այն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էլեկտրոնային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փոստի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հասցեները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և</w:t>
            </w:r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հեռախոսահամարները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,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որոնց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միջոցով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պատվիրատուն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կարող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է</w:t>
            </w:r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կապ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հաստատել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պահանջը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ներկայացրած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անձի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և</w:t>
            </w:r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վերջինիս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կողմից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լիազորված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ֆիզիկական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անձի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հետ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>.</w:t>
            </w:r>
          </w:p>
          <w:p w14:paraId="3EA7620C" w14:textId="77777777" w:rsidR="00BC5EF8" w:rsidRPr="00FC20BC" w:rsidRDefault="00BC5EF8" w:rsidP="00BC5EF8">
            <w:pPr>
              <w:widowControl w:val="0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</w:pPr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4)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Հայաստանի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Հանրապետությունում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պետական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գրանցում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ստացած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հասարակական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կազմակերպությունների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և</w:t>
            </w:r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լրատվական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գործունեություն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իրականացնող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անձանց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դեպքում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՝</w:t>
            </w:r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նաև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պետական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գրանցման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վկայականի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պատճենը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>:</w:t>
            </w:r>
          </w:p>
          <w:p w14:paraId="43B5CC8D" w14:textId="149EC8AA" w:rsidR="00BC5EF8" w:rsidRPr="00FC20BC" w:rsidRDefault="00BC5EF8" w:rsidP="00BC5EF8">
            <w:pPr>
              <w:widowControl w:val="0"/>
              <w:spacing w:before="0" w:after="0"/>
              <w:jc w:val="both"/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</w:pP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Պատվիրատուի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պատասխանատու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ստորաբաժանման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էլեկտրոնային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փոստի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պաշտոնական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հասցեն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է</w:t>
            </w:r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  <w:t xml:space="preserve"> </w:t>
            </w:r>
            <w:r w:rsidRPr="00FC20BC">
              <w:rPr>
                <w:rFonts w:ascii="Sylfaen" w:hAnsi="Sylfaen"/>
                <w:sz w:val="20"/>
                <w:szCs w:val="20"/>
                <w:lang w:val="hy-AM"/>
              </w:rPr>
              <w:t>y</w:t>
            </w:r>
            <w:r w:rsidRPr="00FC20BC">
              <w:rPr>
                <w:rFonts w:ascii="Sylfaen" w:hAnsi="Sylfaen"/>
                <w:sz w:val="20"/>
                <w:szCs w:val="20"/>
              </w:rPr>
              <w:fldChar w:fldCharType="begin"/>
            </w:r>
            <w:r w:rsidRPr="00FC20BC">
              <w:rPr>
                <w:rFonts w:ascii="Sylfaen" w:hAnsi="Sylfaen"/>
                <w:sz w:val="20"/>
                <w:szCs w:val="20"/>
                <w:lang w:val="es-ES"/>
              </w:rPr>
              <w:instrText xml:space="preserve"> HYPERLINK "mailto:erqaxluys@yerevan.am" </w:instrText>
            </w:r>
            <w:r w:rsidRPr="00FC20BC">
              <w:rPr>
                <w:rFonts w:ascii="Sylfaen" w:hAnsi="Sylfaen"/>
                <w:sz w:val="20"/>
                <w:szCs w:val="20"/>
              </w:rPr>
              <w:fldChar w:fldCharType="separate"/>
            </w:r>
            <w:r w:rsidRPr="00FC20BC">
              <w:rPr>
                <w:rFonts w:ascii="Sylfaen" w:hAnsi="Sylfaen"/>
                <w:sz w:val="20"/>
                <w:szCs w:val="20"/>
                <w:lang w:val="hy-AM"/>
              </w:rPr>
              <w:t>erqaxluys@yerevan.am</w:t>
            </w:r>
            <w:r w:rsidRPr="00FC20BC">
              <w:rPr>
                <w:rFonts w:ascii="Sylfaen" w:hAnsi="Sylfaen"/>
                <w:sz w:val="20"/>
                <w:szCs w:val="20"/>
                <w:lang w:val="hy-AM"/>
              </w:rPr>
              <w:fldChar w:fldCharType="end"/>
            </w:r>
            <w:r w:rsidRPr="00FC20B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FC20BC">
              <w:rPr>
                <w:rFonts w:ascii="Sylfaen" w:eastAsia="Times New Roman" w:hAnsi="Sylfaen"/>
                <w:b/>
                <w:sz w:val="20"/>
                <w:szCs w:val="20"/>
                <w:vertAlign w:val="superscript"/>
                <w:lang w:eastAsia="ru-RU"/>
              </w:rPr>
              <w:footnoteReference w:id="8"/>
            </w:r>
            <w:r w:rsidRPr="00FC20BC">
              <w:rPr>
                <w:rFonts w:ascii="Sylfaen" w:hAnsi="Sylfaen"/>
                <w:sz w:val="20"/>
                <w:szCs w:val="20"/>
                <w:lang w:val="hy-AM"/>
              </w:rPr>
              <w:t xml:space="preserve">      </w:t>
            </w:r>
          </w:p>
          <w:p w14:paraId="366938C8" w14:textId="0E5CADCA" w:rsidR="00BC5EF8" w:rsidRPr="00FC20BC" w:rsidRDefault="00BC5EF8" w:rsidP="00BC5EF8">
            <w:pPr>
              <w:widowControl w:val="0"/>
              <w:spacing w:before="0" w:after="0"/>
              <w:jc w:val="both"/>
              <w:rPr>
                <w:rFonts w:ascii="Sylfaen" w:eastAsia="Times New Roman" w:hAnsi="Sylfaen"/>
                <w:b/>
                <w:sz w:val="20"/>
                <w:szCs w:val="20"/>
                <w:lang w:val="es-ES" w:eastAsia="ru-RU"/>
              </w:rPr>
            </w:pPr>
          </w:p>
        </w:tc>
      </w:tr>
      <w:tr w:rsidR="00BC5EF8" w:rsidRPr="00BD5FBC" w14:paraId="3CC8B38C" w14:textId="77777777" w:rsidTr="00DE224C">
        <w:trPr>
          <w:trHeight w:val="288"/>
          <w:jc w:val="center"/>
        </w:trPr>
        <w:tc>
          <w:tcPr>
            <w:tcW w:w="11102" w:type="dxa"/>
            <w:gridSpan w:val="23"/>
            <w:shd w:val="clear" w:color="auto" w:fill="99CCFF"/>
            <w:vAlign w:val="center"/>
          </w:tcPr>
          <w:p w14:paraId="02AFA8BF" w14:textId="77777777" w:rsidR="00BC5EF8" w:rsidRPr="00FC20BC" w:rsidRDefault="00BC5EF8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</w:p>
          <w:p w14:paraId="27E950AD" w14:textId="77777777" w:rsidR="00BC5EF8" w:rsidRPr="00FC20BC" w:rsidRDefault="00BC5EF8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</w:p>
        </w:tc>
      </w:tr>
      <w:tr w:rsidR="00BC5EF8" w:rsidRPr="00BD5FBC" w14:paraId="5484FA73" w14:textId="77777777" w:rsidTr="00125396">
        <w:trPr>
          <w:trHeight w:val="475"/>
          <w:jc w:val="center"/>
        </w:trPr>
        <w:tc>
          <w:tcPr>
            <w:tcW w:w="214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BC5EF8" w:rsidRPr="00FC20BC" w:rsidRDefault="00BC5EF8" w:rsidP="00BC5E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20"/>
                <w:szCs w:val="20"/>
                <w:lang w:val="hy-AM" w:eastAsia="ru-RU"/>
              </w:rPr>
            </w:pPr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953" w:type="dxa"/>
            <w:gridSpan w:val="19"/>
            <w:tcBorders>
              <w:bottom w:val="single" w:sz="8" w:space="0" w:color="auto"/>
            </w:tcBorders>
            <w:shd w:val="clear" w:color="auto" w:fill="auto"/>
          </w:tcPr>
          <w:p w14:paraId="226FC3FE" w14:textId="58340676" w:rsidR="00BC5EF8" w:rsidRPr="00FC20BC" w:rsidRDefault="00BC5EF8" w:rsidP="00BC5EF8">
            <w:pPr>
              <w:tabs>
                <w:tab w:val="left" w:pos="1248"/>
              </w:tabs>
              <w:rPr>
                <w:rFonts w:ascii="Sylfaen" w:eastAsia="Times New Roman" w:hAnsi="Sylfaen"/>
                <w:b/>
                <w:sz w:val="20"/>
                <w:szCs w:val="20"/>
                <w:lang w:val="hy-AM" w:eastAsia="ru-RU"/>
              </w:rPr>
            </w:pPr>
            <w:r w:rsidRPr="00FC20BC">
              <w:rPr>
                <w:rFonts w:ascii="Sylfaen" w:eastAsia="Times New Roman" w:hAnsi="Sylfaen"/>
                <w:b/>
                <w:sz w:val="20"/>
                <w:szCs w:val="20"/>
                <w:lang w:val="hy-AM" w:eastAsia="ru-RU"/>
              </w:rPr>
              <w:t>Հրապարակվել է  www.procurement.am  կայքում</w:t>
            </w:r>
          </w:p>
          <w:p w14:paraId="6FC786A2" w14:textId="77777777" w:rsidR="00BC5EF8" w:rsidRPr="00FC20BC" w:rsidRDefault="00BC5EF8" w:rsidP="00BC5E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20"/>
                <w:szCs w:val="20"/>
                <w:lang w:val="hy-AM" w:eastAsia="ru-RU"/>
              </w:rPr>
            </w:pPr>
          </w:p>
        </w:tc>
      </w:tr>
      <w:tr w:rsidR="00BC5EF8" w:rsidRPr="00BD5FBC" w14:paraId="5A7FED5D" w14:textId="77777777" w:rsidTr="00DE224C">
        <w:trPr>
          <w:trHeight w:val="288"/>
          <w:jc w:val="center"/>
        </w:trPr>
        <w:tc>
          <w:tcPr>
            <w:tcW w:w="11102" w:type="dxa"/>
            <w:gridSpan w:val="23"/>
            <w:shd w:val="clear" w:color="auto" w:fill="99CCFF"/>
            <w:vAlign w:val="center"/>
          </w:tcPr>
          <w:p w14:paraId="0C88E286" w14:textId="77777777" w:rsidR="00BC5EF8" w:rsidRPr="00FC20BC" w:rsidRDefault="00BC5EF8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</w:p>
          <w:p w14:paraId="7A66F2DC" w14:textId="77777777" w:rsidR="00BC5EF8" w:rsidRPr="00FC20BC" w:rsidRDefault="00BC5EF8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</w:p>
        </w:tc>
      </w:tr>
      <w:tr w:rsidR="00BC5EF8" w:rsidRPr="00BD5FBC" w14:paraId="40B30E88" w14:textId="77777777" w:rsidTr="00125396">
        <w:trPr>
          <w:trHeight w:val="427"/>
          <w:jc w:val="center"/>
        </w:trPr>
        <w:tc>
          <w:tcPr>
            <w:tcW w:w="214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BC5EF8" w:rsidRPr="00FC20BC" w:rsidRDefault="00BC5EF8" w:rsidP="00BC5EF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20"/>
                <w:szCs w:val="20"/>
                <w:lang w:val="hy-AM" w:eastAsia="ru-RU"/>
              </w:rPr>
            </w:pPr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Գնման</w:t>
            </w:r>
            <w:r w:rsidRPr="00FC20BC">
              <w:rPr>
                <w:rFonts w:ascii="Sylfaen" w:eastAsia="Times New Roman" w:hAnsi="Sylfaen" w:cs="Times Armenian"/>
                <w:b/>
                <w:sz w:val="20"/>
                <w:szCs w:val="20"/>
                <w:lang w:val="hy-AM" w:eastAsia="ru-RU"/>
              </w:rPr>
              <w:t xml:space="preserve"> </w:t>
            </w:r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գործընթացի</w:t>
            </w:r>
            <w:r w:rsidRPr="00FC20BC">
              <w:rPr>
                <w:rFonts w:ascii="Sylfaen" w:eastAsia="Times New Roman" w:hAnsi="Sylfaen" w:cs="Times Armenian"/>
                <w:b/>
                <w:sz w:val="20"/>
                <w:szCs w:val="20"/>
                <w:lang w:val="hy-AM" w:eastAsia="ru-RU"/>
              </w:rPr>
              <w:t xml:space="preserve"> </w:t>
            </w:r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շրջանակներում</w:t>
            </w:r>
            <w:r w:rsidRPr="00FC20BC">
              <w:rPr>
                <w:rFonts w:ascii="Sylfaen" w:eastAsia="Times New Roman" w:hAnsi="Sylfaen" w:cs="Times Armenian"/>
                <w:b/>
                <w:sz w:val="20"/>
                <w:szCs w:val="20"/>
                <w:lang w:val="hy-AM" w:eastAsia="ru-RU"/>
              </w:rPr>
              <w:t xml:space="preserve"> </w:t>
            </w:r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հակաօրինական</w:t>
            </w:r>
            <w:r w:rsidRPr="00FC20BC">
              <w:rPr>
                <w:rFonts w:ascii="Sylfaen" w:eastAsia="Times New Roman" w:hAnsi="Sylfaen" w:cs="Times Armenian"/>
                <w:b/>
                <w:sz w:val="20"/>
                <w:szCs w:val="20"/>
                <w:lang w:val="hy-AM" w:eastAsia="ru-RU"/>
              </w:rPr>
              <w:t xml:space="preserve"> </w:t>
            </w:r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lastRenderedPageBreak/>
              <w:t>գործողություններ</w:t>
            </w:r>
            <w:r w:rsidRPr="00FC20BC">
              <w:rPr>
                <w:rFonts w:ascii="Sylfaen" w:eastAsia="Times New Roman" w:hAnsi="Sylfaen" w:cs="Times Armenian"/>
                <w:b/>
                <w:sz w:val="20"/>
                <w:szCs w:val="20"/>
                <w:lang w:val="hy-AM" w:eastAsia="ru-RU"/>
              </w:rPr>
              <w:t xml:space="preserve"> </w:t>
            </w:r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հայտնաբերվելու</w:t>
            </w:r>
            <w:r w:rsidRPr="00FC20BC">
              <w:rPr>
                <w:rFonts w:ascii="Sylfaen" w:eastAsia="Times New Roman" w:hAnsi="Sylfaen" w:cs="Times Armenian"/>
                <w:b/>
                <w:sz w:val="20"/>
                <w:szCs w:val="20"/>
                <w:lang w:val="hy-AM" w:eastAsia="ru-RU"/>
              </w:rPr>
              <w:t xml:space="preserve"> </w:t>
            </w:r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դեպքում</w:t>
            </w:r>
            <w:r w:rsidRPr="00FC20BC">
              <w:rPr>
                <w:rFonts w:ascii="Sylfaen" w:eastAsia="Times New Roman" w:hAnsi="Sylfaen" w:cs="Times Armenian"/>
                <w:b/>
                <w:sz w:val="20"/>
                <w:szCs w:val="20"/>
                <w:lang w:val="hy-AM" w:eastAsia="ru-RU"/>
              </w:rPr>
              <w:t xml:space="preserve"> </w:t>
            </w:r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դրանց</w:t>
            </w:r>
            <w:r w:rsidRPr="00FC20BC">
              <w:rPr>
                <w:rFonts w:ascii="Sylfaen" w:eastAsia="Times New Roman" w:hAnsi="Sylfaen" w:cs="Times Armenian"/>
                <w:b/>
                <w:sz w:val="20"/>
                <w:szCs w:val="20"/>
                <w:lang w:val="hy-AM" w:eastAsia="ru-RU"/>
              </w:rPr>
              <w:t xml:space="preserve"> </w:t>
            </w:r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և</w:t>
            </w:r>
            <w:r w:rsidRPr="00FC20BC">
              <w:rPr>
                <w:rFonts w:ascii="Sylfaen" w:eastAsia="Times New Roman" w:hAnsi="Sylfaen" w:cs="Times Armenian"/>
                <w:b/>
                <w:sz w:val="20"/>
                <w:szCs w:val="20"/>
                <w:lang w:val="hy-AM" w:eastAsia="ru-RU"/>
              </w:rPr>
              <w:t xml:space="preserve"> </w:t>
            </w:r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այդ</w:t>
            </w:r>
            <w:r w:rsidRPr="00FC20BC">
              <w:rPr>
                <w:rFonts w:ascii="Sylfaen" w:eastAsia="Times New Roman" w:hAnsi="Sylfaen" w:cs="Times Armenian"/>
                <w:b/>
                <w:sz w:val="20"/>
                <w:szCs w:val="20"/>
                <w:lang w:val="hy-AM" w:eastAsia="ru-RU"/>
              </w:rPr>
              <w:t xml:space="preserve"> </w:t>
            </w:r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կապակցությամբ</w:t>
            </w:r>
            <w:r w:rsidRPr="00FC20BC">
              <w:rPr>
                <w:rFonts w:ascii="Sylfaen" w:eastAsia="Times New Roman" w:hAnsi="Sylfaen" w:cs="Times Armenian"/>
                <w:b/>
                <w:sz w:val="20"/>
                <w:szCs w:val="20"/>
                <w:lang w:val="hy-AM" w:eastAsia="ru-RU"/>
              </w:rPr>
              <w:t xml:space="preserve"> </w:t>
            </w:r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ձեռնարկված</w:t>
            </w:r>
            <w:r w:rsidRPr="00FC20BC">
              <w:rPr>
                <w:rFonts w:ascii="Sylfaen" w:eastAsia="Times New Roman" w:hAnsi="Sylfaen" w:cs="Times Armenian"/>
                <w:b/>
                <w:sz w:val="20"/>
                <w:szCs w:val="20"/>
                <w:lang w:val="hy-AM" w:eastAsia="ru-RU"/>
              </w:rPr>
              <w:t xml:space="preserve"> </w:t>
            </w:r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գործողությունների</w:t>
            </w:r>
            <w:r w:rsidRPr="00FC20BC">
              <w:rPr>
                <w:rFonts w:ascii="Sylfaen" w:eastAsia="Times New Roman" w:hAnsi="Sylfaen" w:cs="Times Armenian"/>
                <w:b/>
                <w:sz w:val="20"/>
                <w:szCs w:val="20"/>
                <w:lang w:val="hy-AM" w:eastAsia="ru-RU"/>
              </w:rPr>
              <w:t xml:space="preserve"> </w:t>
            </w:r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համառոտ</w:t>
            </w:r>
            <w:r w:rsidRPr="00FC20BC">
              <w:rPr>
                <w:rFonts w:ascii="Sylfaen" w:eastAsia="Times New Roman" w:hAnsi="Sylfaen" w:cs="Times Armenian"/>
                <w:b/>
                <w:sz w:val="20"/>
                <w:szCs w:val="20"/>
                <w:lang w:val="hy-AM" w:eastAsia="ru-RU"/>
              </w:rPr>
              <w:t xml:space="preserve"> </w:t>
            </w:r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նկարագիրը</w:t>
            </w:r>
            <w:r w:rsidRPr="00FC20BC">
              <w:rPr>
                <w:rFonts w:ascii="Sylfaen" w:eastAsia="Times New Roman" w:hAnsi="Sylfaen"/>
                <w:sz w:val="20"/>
                <w:szCs w:val="20"/>
                <w:lang w:val="af-ZA" w:eastAsia="ru-RU"/>
              </w:rPr>
              <w:t xml:space="preserve"> </w:t>
            </w:r>
          </w:p>
        </w:tc>
        <w:tc>
          <w:tcPr>
            <w:tcW w:w="8953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77777777" w:rsidR="00BC5EF8" w:rsidRPr="00FC20BC" w:rsidRDefault="00BC5EF8" w:rsidP="00BC5E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20"/>
                <w:szCs w:val="20"/>
                <w:lang w:val="hy-AM" w:eastAsia="ru-RU"/>
              </w:rPr>
            </w:pPr>
          </w:p>
        </w:tc>
      </w:tr>
      <w:tr w:rsidR="00BC5EF8" w:rsidRPr="00BD5FBC" w14:paraId="541BD7F7" w14:textId="77777777" w:rsidTr="00DE224C">
        <w:trPr>
          <w:trHeight w:val="288"/>
          <w:jc w:val="center"/>
        </w:trPr>
        <w:tc>
          <w:tcPr>
            <w:tcW w:w="11102" w:type="dxa"/>
            <w:gridSpan w:val="2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BC5EF8" w:rsidRPr="00FC20BC" w:rsidRDefault="00BC5EF8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</w:p>
        </w:tc>
      </w:tr>
      <w:tr w:rsidR="00BC5EF8" w:rsidRPr="00BD5FBC" w14:paraId="4DE14D25" w14:textId="77777777" w:rsidTr="00125396">
        <w:trPr>
          <w:trHeight w:val="427"/>
          <w:jc w:val="center"/>
        </w:trPr>
        <w:tc>
          <w:tcPr>
            <w:tcW w:w="214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BC5EF8" w:rsidRPr="00FC20BC" w:rsidRDefault="00BC5EF8" w:rsidP="00BC5EF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20"/>
                <w:szCs w:val="20"/>
                <w:lang w:val="hy-AM" w:eastAsia="ru-RU"/>
              </w:rPr>
            </w:pPr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Գնման</w:t>
            </w:r>
            <w:r w:rsidRPr="00FC20BC">
              <w:rPr>
                <w:rFonts w:ascii="Sylfaen" w:eastAsia="Times New Roman" w:hAnsi="Sylfaen" w:cs="Times Armenian"/>
                <w:b/>
                <w:sz w:val="20"/>
                <w:szCs w:val="20"/>
                <w:lang w:val="hy-AM" w:eastAsia="ru-RU"/>
              </w:rPr>
              <w:t xml:space="preserve"> ընթացակարգի </w:t>
            </w:r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վերաբերյալ</w:t>
            </w:r>
            <w:r w:rsidRPr="00FC20BC">
              <w:rPr>
                <w:rFonts w:ascii="Sylfaen" w:eastAsia="Times New Roman" w:hAnsi="Sylfaen" w:cs="Times Armenian"/>
                <w:b/>
                <w:sz w:val="20"/>
                <w:szCs w:val="20"/>
                <w:lang w:val="hy-AM" w:eastAsia="ru-RU"/>
              </w:rPr>
              <w:t xml:space="preserve"> </w:t>
            </w:r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ներկայացված</w:t>
            </w:r>
            <w:r w:rsidRPr="00FC20BC">
              <w:rPr>
                <w:rFonts w:ascii="Sylfaen" w:eastAsia="Times New Roman" w:hAnsi="Sylfaen" w:cs="Times Armenian"/>
                <w:b/>
                <w:sz w:val="20"/>
                <w:szCs w:val="20"/>
                <w:lang w:val="hy-AM" w:eastAsia="ru-RU"/>
              </w:rPr>
              <w:t xml:space="preserve"> </w:t>
            </w:r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բողոքները</w:t>
            </w:r>
            <w:r w:rsidRPr="00FC20BC">
              <w:rPr>
                <w:rFonts w:ascii="Sylfaen" w:eastAsia="Times New Roman" w:hAnsi="Sylfaen" w:cs="Times Armenian"/>
                <w:b/>
                <w:sz w:val="20"/>
                <w:szCs w:val="20"/>
                <w:lang w:val="hy-AM" w:eastAsia="ru-RU"/>
              </w:rPr>
              <w:t xml:space="preserve"> </w:t>
            </w:r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և</w:t>
            </w:r>
            <w:r w:rsidRPr="00FC20BC">
              <w:rPr>
                <w:rFonts w:ascii="Sylfaen" w:eastAsia="Times New Roman" w:hAnsi="Sylfaen" w:cs="Times Armenian"/>
                <w:b/>
                <w:sz w:val="20"/>
                <w:szCs w:val="20"/>
                <w:lang w:val="hy-AM" w:eastAsia="ru-RU"/>
              </w:rPr>
              <w:t xml:space="preserve"> </w:t>
            </w:r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դրանց</w:t>
            </w:r>
            <w:r w:rsidRPr="00FC20BC">
              <w:rPr>
                <w:rFonts w:ascii="Sylfaen" w:eastAsia="Times New Roman" w:hAnsi="Sylfaen" w:cs="Times Armenian"/>
                <w:b/>
                <w:sz w:val="20"/>
                <w:szCs w:val="20"/>
                <w:lang w:val="hy-AM" w:eastAsia="ru-RU"/>
              </w:rPr>
              <w:t xml:space="preserve"> </w:t>
            </w:r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վերաբերյալ</w:t>
            </w:r>
            <w:r w:rsidRPr="00FC20BC">
              <w:rPr>
                <w:rFonts w:ascii="Sylfaen" w:eastAsia="Times New Roman" w:hAnsi="Sylfaen" w:cs="Times Armenian"/>
                <w:b/>
                <w:sz w:val="20"/>
                <w:szCs w:val="20"/>
                <w:lang w:val="hy-AM" w:eastAsia="ru-RU"/>
              </w:rPr>
              <w:t xml:space="preserve"> </w:t>
            </w:r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կայացված</w:t>
            </w:r>
            <w:r w:rsidRPr="00FC20BC">
              <w:rPr>
                <w:rFonts w:ascii="Sylfaen" w:eastAsia="Times New Roman" w:hAnsi="Sylfaen" w:cs="Times Armenian"/>
                <w:b/>
                <w:sz w:val="20"/>
                <w:szCs w:val="20"/>
                <w:lang w:val="hy-AM" w:eastAsia="ru-RU"/>
              </w:rPr>
              <w:t xml:space="preserve"> </w:t>
            </w:r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որոշումները</w:t>
            </w:r>
          </w:p>
        </w:tc>
        <w:tc>
          <w:tcPr>
            <w:tcW w:w="8953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77777777" w:rsidR="00BC5EF8" w:rsidRPr="00FC20BC" w:rsidRDefault="00BC5EF8" w:rsidP="00BC5E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20"/>
                <w:szCs w:val="20"/>
                <w:lang w:val="hy-AM" w:eastAsia="ru-RU"/>
              </w:rPr>
            </w:pPr>
          </w:p>
        </w:tc>
      </w:tr>
      <w:tr w:rsidR="00BC5EF8" w:rsidRPr="00BD5FBC" w14:paraId="1DAD5D5C" w14:textId="77777777" w:rsidTr="00DE224C">
        <w:trPr>
          <w:trHeight w:val="288"/>
          <w:jc w:val="center"/>
        </w:trPr>
        <w:tc>
          <w:tcPr>
            <w:tcW w:w="11102" w:type="dxa"/>
            <w:gridSpan w:val="23"/>
            <w:shd w:val="clear" w:color="auto" w:fill="99CCFF"/>
            <w:vAlign w:val="center"/>
          </w:tcPr>
          <w:p w14:paraId="57597369" w14:textId="77777777" w:rsidR="00BC5EF8" w:rsidRPr="00FC20BC" w:rsidRDefault="00BC5EF8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</w:p>
        </w:tc>
      </w:tr>
      <w:tr w:rsidR="00BC5EF8" w:rsidRPr="00FC20BC" w14:paraId="5F667D89" w14:textId="77777777" w:rsidTr="00125396">
        <w:trPr>
          <w:trHeight w:val="427"/>
          <w:jc w:val="center"/>
        </w:trPr>
        <w:tc>
          <w:tcPr>
            <w:tcW w:w="214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BC5EF8" w:rsidRPr="00FC20BC" w:rsidRDefault="00BC5EF8" w:rsidP="00BC5EF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</w:pP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Այլ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անհրաժեշտ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3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BC5EF8" w:rsidRPr="00FC20BC" w:rsidRDefault="00BC5EF8" w:rsidP="00BC5E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C5EF8" w:rsidRPr="00FC20BC" w14:paraId="406B68D6" w14:textId="77777777" w:rsidTr="00DE224C">
        <w:trPr>
          <w:trHeight w:val="288"/>
          <w:jc w:val="center"/>
        </w:trPr>
        <w:tc>
          <w:tcPr>
            <w:tcW w:w="11102" w:type="dxa"/>
            <w:gridSpan w:val="23"/>
            <w:shd w:val="clear" w:color="auto" w:fill="99CCFF"/>
            <w:vAlign w:val="center"/>
          </w:tcPr>
          <w:p w14:paraId="79EAD146" w14:textId="77777777" w:rsidR="00BC5EF8" w:rsidRPr="00FC20BC" w:rsidRDefault="00BC5EF8" w:rsidP="00BC5EF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</w:tr>
      <w:tr w:rsidR="00BC5EF8" w:rsidRPr="00FC20BC" w14:paraId="1A2BD291" w14:textId="77777777" w:rsidTr="00DE224C">
        <w:trPr>
          <w:trHeight w:val="227"/>
          <w:jc w:val="center"/>
        </w:trPr>
        <w:tc>
          <w:tcPr>
            <w:tcW w:w="11102" w:type="dxa"/>
            <w:gridSpan w:val="23"/>
            <w:shd w:val="clear" w:color="auto" w:fill="auto"/>
            <w:vAlign w:val="center"/>
          </w:tcPr>
          <w:p w14:paraId="73A19DB3" w14:textId="77777777" w:rsidR="00BC5EF8" w:rsidRPr="00FC20BC" w:rsidRDefault="00BC5EF8" w:rsidP="00BC5EF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</w:pPr>
            <w:r w:rsidRPr="00FC20BC">
              <w:rPr>
                <w:rFonts w:ascii="Sylfaen" w:eastAsia="Times New Roman" w:hAnsi="Sylfaen" w:cs="Sylfaen"/>
                <w:b/>
                <w:sz w:val="20"/>
                <w:szCs w:val="20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BC5EF8" w:rsidRPr="00FC20BC" w14:paraId="002AF1AD" w14:textId="77777777" w:rsidTr="00125396">
        <w:trPr>
          <w:trHeight w:val="47"/>
          <w:jc w:val="center"/>
        </w:trPr>
        <w:tc>
          <w:tcPr>
            <w:tcW w:w="314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BC5EF8" w:rsidRPr="00FC20BC" w:rsidRDefault="00BC5EF8" w:rsidP="00BC5EF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</w:pP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Անուն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Ազգանուն</w:t>
            </w:r>
            <w:proofErr w:type="spellEnd"/>
          </w:p>
        </w:tc>
        <w:tc>
          <w:tcPr>
            <w:tcW w:w="414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BC5EF8" w:rsidRPr="00FC20BC" w:rsidRDefault="00BC5EF8" w:rsidP="00BC5EF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</w:pP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Հեռախոս</w:t>
            </w:r>
            <w:proofErr w:type="spellEnd"/>
          </w:p>
        </w:tc>
        <w:tc>
          <w:tcPr>
            <w:tcW w:w="3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BC5EF8" w:rsidRPr="00FC20BC" w:rsidRDefault="00BC5EF8" w:rsidP="00BC5EF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</w:pP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Էլ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փոստի</w:t>
            </w:r>
            <w:proofErr w:type="spellEnd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C20BC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հասցեն</w:t>
            </w:r>
            <w:proofErr w:type="spellEnd"/>
          </w:p>
        </w:tc>
      </w:tr>
      <w:tr w:rsidR="00BC5EF8" w:rsidRPr="00FC20BC" w14:paraId="6C6C269C" w14:textId="77777777" w:rsidTr="00125396">
        <w:trPr>
          <w:trHeight w:val="47"/>
          <w:jc w:val="center"/>
        </w:trPr>
        <w:tc>
          <w:tcPr>
            <w:tcW w:w="3142" w:type="dxa"/>
            <w:gridSpan w:val="6"/>
            <w:shd w:val="clear" w:color="auto" w:fill="auto"/>
            <w:vAlign w:val="center"/>
          </w:tcPr>
          <w:p w14:paraId="0A862370" w14:textId="5E56E084" w:rsidR="00BC5EF8" w:rsidRPr="00FC20BC" w:rsidRDefault="00BC5EF8" w:rsidP="00BC5E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20"/>
                <w:szCs w:val="20"/>
                <w:lang w:val="hy-AM" w:eastAsia="ru-RU"/>
              </w:rPr>
            </w:pPr>
            <w:r w:rsidRPr="00FC20BC">
              <w:rPr>
                <w:rFonts w:ascii="Sylfaen" w:hAnsi="Sylfaen"/>
                <w:bCs/>
                <w:sz w:val="20"/>
                <w:szCs w:val="20"/>
                <w:lang w:val="hy-AM"/>
              </w:rPr>
              <w:t>Նարինե Աբրահամյան</w:t>
            </w:r>
          </w:p>
        </w:tc>
        <w:tc>
          <w:tcPr>
            <w:tcW w:w="4149" w:type="dxa"/>
            <w:gridSpan w:val="10"/>
            <w:shd w:val="clear" w:color="auto" w:fill="auto"/>
            <w:vAlign w:val="center"/>
          </w:tcPr>
          <w:p w14:paraId="570A2BE5" w14:textId="583E6A0A" w:rsidR="00BC5EF8" w:rsidRPr="00FC20BC" w:rsidRDefault="00BC5EF8" w:rsidP="00BC5E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20"/>
                <w:szCs w:val="20"/>
                <w:lang w:eastAsia="ru-RU"/>
              </w:rPr>
            </w:pPr>
            <w:r w:rsidRPr="00FC20BC">
              <w:rPr>
                <w:rFonts w:ascii="Sylfaen" w:hAnsi="Sylfaen"/>
                <w:bCs/>
                <w:sz w:val="20"/>
                <w:szCs w:val="20"/>
              </w:rPr>
              <w:t>010 54 39 80</w:t>
            </w:r>
          </w:p>
        </w:tc>
        <w:tc>
          <w:tcPr>
            <w:tcW w:w="3811" w:type="dxa"/>
            <w:gridSpan w:val="7"/>
            <w:shd w:val="clear" w:color="auto" w:fill="auto"/>
            <w:vAlign w:val="center"/>
          </w:tcPr>
          <w:p w14:paraId="3C42DEDA" w14:textId="5872585B" w:rsidR="00BC5EF8" w:rsidRPr="00FC20BC" w:rsidRDefault="00BC5EF8" w:rsidP="00BC5E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20"/>
                <w:szCs w:val="20"/>
                <w:lang w:eastAsia="ru-RU"/>
              </w:rPr>
            </w:pPr>
            <w:r w:rsidRPr="00FC20BC">
              <w:rPr>
                <w:rFonts w:ascii="Sylfaen" w:hAnsi="Sylfaen"/>
                <w:sz w:val="20"/>
                <w:szCs w:val="20"/>
              </w:rPr>
              <w:t>narine.abrahamyan@yerevan.am</w:t>
            </w:r>
            <w:hyperlink r:id="rId10" w:history="1"/>
          </w:p>
        </w:tc>
      </w:tr>
    </w:tbl>
    <w:p w14:paraId="0655BDAB" w14:textId="77777777" w:rsidR="00606991" w:rsidRDefault="00606991" w:rsidP="00606991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0"/>
          <w:u w:val="none"/>
          <w:lang w:val="af-ZA"/>
        </w:rPr>
      </w:pPr>
    </w:p>
    <w:p w14:paraId="15EED45D" w14:textId="77777777" w:rsidR="00606991" w:rsidRPr="00365437" w:rsidRDefault="00606991" w:rsidP="00606991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365437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365437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Pr="00DB08D5">
        <w:rPr>
          <w:rFonts w:ascii="Sylfaen" w:hAnsi="Sylfaen"/>
          <w:b w:val="0"/>
          <w:i w:val="0"/>
          <w:sz w:val="18"/>
          <w:u w:val="none"/>
          <w:lang w:val="af-ZA"/>
        </w:rPr>
        <w:t>&lt;</w:t>
      </w:r>
      <w:r w:rsidRPr="00DB08D5">
        <w:rPr>
          <w:b w:val="0"/>
          <w:i w:val="0"/>
          <w:sz w:val="20"/>
          <w:u w:val="none"/>
          <w:lang w:val="af-ZA"/>
        </w:rPr>
        <w:t>ºñù³ÕÉáõÛë&gt;  ö´À</w:t>
      </w:r>
    </w:p>
    <w:p w14:paraId="1160E497" w14:textId="77777777" w:rsidR="001021B0" w:rsidRPr="00E46808" w:rsidRDefault="001021B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</w:rPr>
      </w:pPr>
    </w:p>
    <w:sectPr w:rsidR="001021B0" w:rsidRPr="00E46808" w:rsidSect="00332D4F">
      <w:pgSz w:w="11907" w:h="16840" w:code="9"/>
      <w:pgMar w:top="450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CC0B01" w14:textId="77777777" w:rsidR="004C0E69" w:rsidRDefault="004C0E69" w:rsidP="0022631D">
      <w:pPr>
        <w:spacing w:before="0" w:after="0"/>
      </w:pPr>
      <w:r>
        <w:separator/>
      </w:r>
    </w:p>
  </w:endnote>
  <w:endnote w:type="continuationSeparator" w:id="0">
    <w:p w14:paraId="74B17BA0" w14:textId="77777777" w:rsidR="004C0E69" w:rsidRDefault="004C0E69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5983DB" w14:textId="77777777" w:rsidR="004C0E69" w:rsidRDefault="004C0E69" w:rsidP="0022631D">
      <w:pPr>
        <w:spacing w:before="0" w:after="0"/>
      </w:pPr>
      <w:r>
        <w:separator/>
      </w:r>
    </w:p>
  </w:footnote>
  <w:footnote w:type="continuationSeparator" w:id="0">
    <w:p w14:paraId="567EC6F6" w14:textId="77777777" w:rsidR="004C0E69" w:rsidRDefault="004C0E69" w:rsidP="0022631D">
      <w:pPr>
        <w:spacing w:before="0" w:after="0"/>
      </w:pPr>
      <w:r>
        <w:continuationSeparator/>
      </w:r>
    </w:p>
  </w:footnote>
  <w:footnote w:id="1">
    <w:p w14:paraId="73E33F31" w14:textId="77777777" w:rsidR="0038027A" w:rsidRPr="00541A77" w:rsidRDefault="0038027A" w:rsidP="0022631D">
      <w:pPr>
        <w:pStyle w:val="FootnoteText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6FFC4258" w14:textId="77777777" w:rsidR="0038027A" w:rsidRPr="002D0BF6" w:rsidRDefault="0038027A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38027A" w:rsidRPr="002D0BF6" w:rsidRDefault="0038027A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17027E" w:rsidRPr="002D0BF6" w:rsidRDefault="0017027E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17027E" w:rsidRPr="002D0BF6" w:rsidRDefault="0017027E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17027E" w:rsidRPr="00871366" w:rsidRDefault="0017027E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5B14D78F" w14:textId="77777777" w:rsidR="00BC5EF8" w:rsidRPr="002D0BF6" w:rsidRDefault="00BC5EF8" w:rsidP="0022631D">
      <w:pPr>
        <w:pStyle w:val="FootnoteText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14:paraId="0D7D71C8" w14:textId="77777777" w:rsidR="00BC5EF8" w:rsidRPr="0078682E" w:rsidRDefault="00BC5EF8" w:rsidP="007E6E95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6F2779">
        <w:rPr>
          <w:rFonts w:ascii="GHEA Grapalat" w:hAnsi="GHEA Grapalat"/>
          <w:bCs/>
          <w:i/>
          <w:sz w:val="8"/>
          <w:szCs w:val="8"/>
        </w:rPr>
        <w:footnoteRef/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կարգավորումը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հանվում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հայտարարությունից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: </w:t>
      </w:r>
    </w:p>
    <w:p w14:paraId="2082C31A" w14:textId="77777777" w:rsidR="00BC5EF8" w:rsidRPr="0078682E" w:rsidRDefault="00BC5EF8" w:rsidP="007E6E95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և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պարունակում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պետական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գաղտնիք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առաջին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նախադասությունը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շարադրվում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հետևյալ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բովանդակությամբ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. «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տվյալ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չափաբաժնին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հրավերի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հիման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վրա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ներկայացրած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մասնակիցները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մեջ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նշված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պատվիրատուին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ներկայացնել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այդ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չափաբաժնի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արդյունքի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ընդունման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գործընթացին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պատասխանատու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ստորաբաժանման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համատեղ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գրավոր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պահանջ</w:t>
      </w:r>
      <w:proofErr w:type="spellEnd"/>
      <w:r w:rsidRPr="004D078F">
        <w:rPr>
          <w:rFonts w:ascii="GHEA Grapalat" w:hAnsi="GHEA Grapalat"/>
          <w:bCs/>
          <w:i/>
          <w:sz w:val="12"/>
          <w:szCs w:val="12"/>
        </w:rPr>
        <w:t>՝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հայտարարությունը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ուղարկվել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ուց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հետո</w:t>
      </w:r>
      <w:proofErr w:type="spellEnd"/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------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օրվա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ընթացքում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14:paraId="53836DD2" w14:textId="77777777" w:rsidR="00BC5EF8" w:rsidRPr="00005B9C" w:rsidRDefault="00BC5EF8" w:rsidP="007E6E95">
      <w:pPr>
        <w:pStyle w:val="FootnoteText"/>
        <w:jc w:val="both"/>
        <w:rPr>
          <w:rFonts w:ascii="Calibri" w:hAnsi="Calibri"/>
          <w:lang w:val="hy-AM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կարգավորմամբ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սահմավող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ժամկետը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պակաս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լինել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3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օրից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04963"/>
    <w:rsid w:val="00005920"/>
    <w:rsid w:val="00006FE5"/>
    <w:rsid w:val="00012170"/>
    <w:rsid w:val="00023BA8"/>
    <w:rsid w:val="00023F21"/>
    <w:rsid w:val="0002451D"/>
    <w:rsid w:val="00024D16"/>
    <w:rsid w:val="000258A1"/>
    <w:rsid w:val="00026294"/>
    <w:rsid w:val="00035AD7"/>
    <w:rsid w:val="00041ECA"/>
    <w:rsid w:val="0004214B"/>
    <w:rsid w:val="000433FD"/>
    <w:rsid w:val="00044EA8"/>
    <w:rsid w:val="00046CCF"/>
    <w:rsid w:val="00051ECE"/>
    <w:rsid w:val="00054699"/>
    <w:rsid w:val="000617F5"/>
    <w:rsid w:val="00061F36"/>
    <w:rsid w:val="00065C79"/>
    <w:rsid w:val="00067613"/>
    <w:rsid w:val="0007090E"/>
    <w:rsid w:val="00070B86"/>
    <w:rsid w:val="00070E25"/>
    <w:rsid w:val="000718D5"/>
    <w:rsid w:val="000723A4"/>
    <w:rsid w:val="00072AC1"/>
    <w:rsid w:val="00073D66"/>
    <w:rsid w:val="00074440"/>
    <w:rsid w:val="000746CC"/>
    <w:rsid w:val="000756EA"/>
    <w:rsid w:val="000764E3"/>
    <w:rsid w:val="000771BF"/>
    <w:rsid w:val="000779AC"/>
    <w:rsid w:val="000859A2"/>
    <w:rsid w:val="000874BC"/>
    <w:rsid w:val="00092B1C"/>
    <w:rsid w:val="00095755"/>
    <w:rsid w:val="000A1C88"/>
    <w:rsid w:val="000A70F3"/>
    <w:rsid w:val="000B0199"/>
    <w:rsid w:val="000B1649"/>
    <w:rsid w:val="000C410A"/>
    <w:rsid w:val="000D29B9"/>
    <w:rsid w:val="000E2295"/>
    <w:rsid w:val="000E2A1A"/>
    <w:rsid w:val="000E4FF1"/>
    <w:rsid w:val="000F0DF8"/>
    <w:rsid w:val="000F2BCA"/>
    <w:rsid w:val="000F376D"/>
    <w:rsid w:val="000F7D46"/>
    <w:rsid w:val="0010072D"/>
    <w:rsid w:val="0010076A"/>
    <w:rsid w:val="001021B0"/>
    <w:rsid w:val="00110CF0"/>
    <w:rsid w:val="0011211E"/>
    <w:rsid w:val="00114F09"/>
    <w:rsid w:val="00115354"/>
    <w:rsid w:val="001170EC"/>
    <w:rsid w:val="0011716C"/>
    <w:rsid w:val="00121A05"/>
    <w:rsid w:val="001236BC"/>
    <w:rsid w:val="00125396"/>
    <w:rsid w:val="00127F35"/>
    <w:rsid w:val="001339BA"/>
    <w:rsid w:val="00142C3E"/>
    <w:rsid w:val="00144179"/>
    <w:rsid w:val="00146F8C"/>
    <w:rsid w:val="00152A42"/>
    <w:rsid w:val="00154ED9"/>
    <w:rsid w:val="0015714C"/>
    <w:rsid w:val="001621EB"/>
    <w:rsid w:val="00163E08"/>
    <w:rsid w:val="0016434F"/>
    <w:rsid w:val="0017027E"/>
    <w:rsid w:val="001741C8"/>
    <w:rsid w:val="001744F8"/>
    <w:rsid w:val="0018422F"/>
    <w:rsid w:val="00186BF8"/>
    <w:rsid w:val="001871E7"/>
    <w:rsid w:val="001922F5"/>
    <w:rsid w:val="001933A4"/>
    <w:rsid w:val="0019347E"/>
    <w:rsid w:val="00195942"/>
    <w:rsid w:val="001A1999"/>
    <w:rsid w:val="001A4459"/>
    <w:rsid w:val="001A519A"/>
    <w:rsid w:val="001A6C10"/>
    <w:rsid w:val="001B0442"/>
    <w:rsid w:val="001B0971"/>
    <w:rsid w:val="001B5F8A"/>
    <w:rsid w:val="001B6754"/>
    <w:rsid w:val="001B77F0"/>
    <w:rsid w:val="001C1BE1"/>
    <w:rsid w:val="001C2334"/>
    <w:rsid w:val="001C56FD"/>
    <w:rsid w:val="001C65CC"/>
    <w:rsid w:val="001D7D37"/>
    <w:rsid w:val="001E0091"/>
    <w:rsid w:val="001E33A7"/>
    <w:rsid w:val="001E3607"/>
    <w:rsid w:val="001E667F"/>
    <w:rsid w:val="001F1C53"/>
    <w:rsid w:val="00201D71"/>
    <w:rsid w:val="00202534"/>
    <w:rsid w:val="00220E40"/>
    <w:rsid w:val="00223C59"/>
    <w:rsid w:val="0022431D"/>
    <w:rsid w:val="0022631D"/>
    <w:rsid w:val="0022637A"/>
    <w:rsid w:val="002279AE"/>
    <w:rsid w:val="00240060"/>
    <w:rsid w:val="00243406"/>
    <w:rsid w:val="00251362"/>
    <w:rsid w:val="0025157B"/>
    <w:rsid w:val="002563AC"/>
    <w:rsid w:val="00265E19"/>
    <w:rsid w:val="00265EB1"/>
    <w:rsid w:val="00273C76"/>
    <w:rsid w:val="002747B2"/>
    <w:rsid w:val="00274D97"/>
    <w:rsid w:val="00281D78"/>
    <w:rsid w:val="00283E01"/>
    <w:rsid w:val="00291FB3"/>
    <w:rsid w:val="00292351"/>
    <w:rsid w:val="002933C3"/>
    <w:rsid w:val="00293E5F"/>
    <w:rsid w:val="00295B92"/>
    <w:rsid w:val="002A1015"/>
    <w:rsid w:val="002A2697"/>
    <w:rsid w:val="002A4D70"/>
    <w:rsid w:val="002A583C"/>
    <w:rsid w:val="002A6C1E"/>
    <w:rsid w:val="002B2142"/>
    <w:rsid w:val="002B26D2"/>
    <w:rsid w:val="002C2C0C"/>
    <w:rsid w:val="002C2CEF"/>
    <w:rsid w:val="002C68D9"/>
    <w:rsid w:val="002D395B"/>
    <w:rsid w:val="002D5DFE"/>
    <w:rsid w:val="002E19D8"/>
    <w:rsid w:val="002E43EB"/>
    <w:rsid w:val="002E4E6F"/>
    <w:rsid w:val="002E4FF5"/>
    <w:rsid w:val="002E777A"/>
    <w:rsid w:val="002F16CC"/>
    <w:rsid w:val="002F1FEB"/>
    <w:rsid w:val="002F37CB"/>
    <w:rsid w:val="002F563E"/>
    <w:rsid w:val="00300452"/>
    <w:rsid w:val="00301D39"/>
    <w:rsid w:val="0030244D"/>
    <w:rsid w:val="00304BE8"/>
    <w:rsid w:val="00310C71"/>
    <w:rsid w:val="003161E7"/>
    <w:rsid w:val="00320FC3"/>
    <w:rsid w:val="0032165D"/>
    <w:rsid w:val="0032700A"/>
    <w:rsid w:val="00327440"/>
    <w:rsid w:val="00332D4F"/>
    <w:rsid w:val="00341042"/>
    <w:rsid w:val="003629D3"/>
    <w:rsid w:val="00367C1E"/>
    <w:rsid w:val="00371B1D"/>
    <w:rsid w:val="00377077"/>
    <w:rsid w:val="0038027A"/>
    <w:rsid w:val="00392289"/>
    <w:rsid w:val="00395352"/>
    <w:rsid w:val="00397CAC"/>
    <w:rsid w:val="003A5C81"/>
    <w:rsid w:val="003B2758"/>
    <w:rsid w:val="003B309E"/>
    <w:rsid w:val="003B4670"/>
    <w:rsid w:val="003C287E"/>
    <w:rsid w:val="003C7242"/>
    <w:rsid w:val="003D0263"/>
    <w:rsid w:val="003D36B0"/>
    <w:rsid w:val="003D507C"/>
    <w:rsid w:val="003D508C"/>
    <w:rsid w:val="003D54A9"/>
    <w:rsid w:val="003E3D40"/>
    <w:rsid w:val="003E6978"/>
    <w:rsid w:val="003E6F76"/>
    <w:rsid w:val="003F0CE6"/>
    <w:rsid w:val="003F1C5F"/>
    <w:rsid w:val="003F722C"/>
    <w:rsid w:val="00400151"/>
    <w:rsid w:val="004122CE"/>
    <w:rsid w:val="004131C3"/>
    <w:rsid w:val="00413BEA"/>
    <w:rsid w:val="00417EE2"/>
    <w:rsid w:val="00420630"/>
    <w:rsid w:val="00420A54"/>
    <w:rsid w:val="00430818"/>
    <w:rsid w:val="00431246"/>
    <w:rsid w:val="0043326D"/>
    <w:rsid w:val="00433E3C"/>
    <w:rsid w:val="00433E6D"/>
    <w:rsid w:val="004352F4"/>
    <w:rsid w:val="004375D7"/>
    <w:rsid w:val="004379B9"/>
    <w:rsid w:val="004402CD"/>
    <w:rsid w:val="00446426"/>
    <w:rsid w:val="004467D5"/>
    <w:rsid w:val="00446BFC"/>
    <w:rsid w:val="004508FA"/>
    <w:rsid w:val="00451318"/>
    <w:rsid w:val="0045556A"/>
    <w:rsid w:val="004605D5"/>
    <w:rsid w:val="00460D97"/>
    <w:rsid w:val="0046716F"/>
    <w:rsid w:val="00470B2F"/>
    <w:rsid w:val="00472069"/>
    <w:rsid w:val="00474C2F"/>
    <w:rsid w:val="004764CD"/>
    <w:rsid w:val="00477C13"/>
    <w:rsid w:val="00481F58"/>
    <w:rsid w:val="00483975"/>
    <w:rsid w:val="00484E90"/>
    <w:rsid w:val="004875E0"/>
    <w:rsid w:val="00490D9E"/>
    <w:rsid w:val="00491848"/>
    <w:rsid w:val="00493752"/>
    <w:rsid w:val="0049376B"/>
    <w:rsid w:val="004964D2"/>
    <w:rsid w:val="0049682F"/>
    <w:rsid w:val="00496B60"/>
    <w:rsid w:val="004A0D62"/>
    <w:rsid w:val="004A7152"/>
    <w:rsid w:val="004B21D5"/>
    <w:rsid w:val="004B2EB1"/>
    <w:rsid w:val="004B36FA"/>
    <w:rsid w:val="004C0739"/>
    <w:rsid w:val="004C0E69"/>
    <w:rsid w:val="004C29ED"/>
    <w:rsid w:val="004C6B8E"/>
    <w:rsid w:val="004D078F"/>
    <w:rsid w:val="004D6524"/>
    <w:rsid w:val="004D65F8"/>
    <w:rsid w:val="004D6C77"/>
    <w:rsid w:val="004E376E"/>
    <w:rsid w:val="004E54F3"/>
    <w:rsid w:val="004F18C6"/>
    <w:rsid w:val="004F652F"/>
    <w:rsid w:val="00501462"/>
    <w:rsid w:val="00501601"/>
    <w:rsid w:val="0050180D"/>
    <w:rsid w:val="00501842"/>
    <w:rsid w:val="00503BCC"/>
    <w:rsid w:val="00506808"/>
    <w:rsid w:val="0051601F"/>
    <w:rsid w:val="00520935"/>
    <w:rsid w:val="00520C7D"/>
    <w:rsid w:val="00524BD7"/>
    <w:rsid w:val="00524CA7"/>
    <w:rsid w:val="00531910"/>
    <w:rsid w:val="0053665D"/>
    <w:rsid w:val="00537143"/>
    <w:rsid w:val="00546023"/>
    <w:rsid w:val="00555428"/>
    <w:rsid w:val="005559D4"/>
    <w:rsid w:val="00556D1E"/>
    <w:rsid w:val="0056005B"/>
    <w:rsid w:val="00564942"/>
    <w:rsid w:val="00564CEA"/>
    <w:rsid w:val="00565970"/>
    <w:rsid w:val="0056726B"/>
    <w:rsid w:val="0057028D"/>
    <w:rsid w:val="00570B1F"/>
    <w:rsid w:val="00571822"/>
    <w:rsid w:val="00572090"/>
    <w:rsid w:val="00573599"/>
    <w:rsid w:val="005737F9"/>
    <w:rsid w:val="00581BCA"/>
    <w:rsid w:val="00585E22"/>
    <w:rsid w:val="005864F1"/>
    <w:rsid w:val="00596505"/>
    <w:rsid w:val="005A19FB"/>
    <w:rsid w:val="005A799E"/>
    <w:rsid w:val="005B0931"/>
    <w:rsid w:val="005B3F38"/>
    <w:rsid w:val="005B5389"/>
    <w:rsid w:val="005C0407"/>
    <w:rsid w:val="005C5874"/>
    <w:rsid w:val="005D302B"/>
    <w:rsid w:val="005D5FBD"/>
    <w:rsid w:val="005D69A1"/>
    <w:rsid w:val="005E05F2"/>
    <w:rsid w:val="005E3091"/>
    <w:rsid w:val="005E76D4"/>
    <w:rsid w:val="005F10A9"/>
    <w:rsid w:val="005F39D5"/>
    <w:rsid w:val="006006B0"/>
    <w:rsid w:val="00601D1E"/>
    <w:rsid w:val="00606991"/>
    <w:rsid w:val="00607C9A"/>
    <w:rsid w:val="006178CC"/>
    <w:rsid w:val="0062151E"/>
    <w:rsid w:val="00623392"/>
    <w:rsid w:val="00626029"/>
    <w:rsid w:val="006309BD"/>
    <w:rsid w:val="0064666A"/>
    <w:rsid w:val="00646760"/>
    <w:rsid w:val="00650AE6"/>
    <w:rsid w:val="00651B9B"/>
    <w:rsid w:val="00655B05"/>
    <w:rsid w:val="00663183"/>
    <w:rsid w:val="00667156"/>
    <w:rsid w:val="00671CC3"/>
    <w:rsid w:val="0067603E"/>
    <w:rsid w:val="0067709F"/>
    <w:rsid w:val="006801B3"/>
    <w:rsid w:val="00686355"/>
    <w:rsid w:val="006903DD"/>
    <w:rsid w:val="00690ECB"/>
    <w:rsid w:val="00694293"/>
    <w:rsid w:val="00695FFE"/>
    <w:rsid w:val="006960A9"/>
    <w:rsid w:val="006977B7"/>
    <w:rsid w:val="006A25AB"/>
    <w:rsid w:val="006A312F"/>
    <w:rsid w:val="006A38B4"/>
    <w:rsid w:val="006A686B"/>
    <w:rsid w:val="006B0CF0"/>
    <w:rsid w:val="006B2E21"/>
    <w:rsid w:val="006B44AF"/>
    <w:rsid w:val="006B719B"/>
    <w:rsid w:val="006C0266"/>
    <w:rsid w:val="006C185D"/>
    <w:rsid w:val="006C2D0A"/>
    <w:rsid w:val="006C4803"/>
    <w:rsid w:val="006C6CE8"/>
    <w:rsid w:val="006D10E7"/>
    <w:rsid w:val="006D3735"/>
    <w:rsid w:val="006D5B91"/>
    <w:rsid w:val="006E0D92"/>
    <w:rsid w:val="006E1A83"/>
    <w:rsid w:val="006E3AC4"/>
    <w:rsid w:val="006E66F6"/>
    <w:rsid w:val="006F2779"/>
    <w:rsid w:val="006F57A1"/>
    <w:rsid w:val="006F7BC9"/>
    <w:rsid w:val="007016BF"/>
    <w:rsid w:val="00703B05"/>
    <w:rsid w:val="007060FC"/>
    <w:rsid w:val="00706746"/>
    <w:rsid w:val="00715362"/>
    <w:rsid w:val="0071611F"/>
    <w:rsid w:val="00720FDF"/>
    <w:rsid w:val="00722CA3"/>
    <w:rsid w:val="00723F96"/>
    <w:rsid w:val="0072469F"/>
    <w:rsid w:val="007256E8"/>
    <w:rsid w:val="00736076"/>
    <w:rsid w:val="007365DB"/>
    <w:rsid w:val="00741AF2"/>
    <w:rsid w:val="007424B7"/>
    <w:rsid w:val="00744F54"/>
    <w:rsid w:val="007475C0"/>
    <w:rsid w:val="0075473A"/>
    <w:rsid w:val="00764D85"/>
    <w:rsid w:val="00767197"/>
    <w:rsid w:val="007714A7"/>
    <w:rsid w:val="007732E7"/>
    <w:rsid w:val="00782327"/>
    <w:rsid w:val="007856B4"/>
    <w:rsid w:val="00786360"/>
    <w:rsid w:val="0078682E"/>
    <w:rsid w:val="00790678"/>
    <w:rsid w:val="007A1027"/>
    <w:rsid w:val="007A1E37"/>
    <w:rsid w:val="007A279E"/>
    <w:rsid w:val="007A2BBF"/>
    <w:rsid w:val="007A736E"/>
    <w:rsid w:val="007B44B3"/>
    <w:rsid w:val="007C11BA"/>
    <w:rsid w:val="007C22B2"/>
    <w:rsid w:val="007D3248"/>
    <w:rsid w:val="007D39DD"/>
    <w:rsid w:val="007D68D6"/>
    <w:rsid w:val="007D7C7E"/>
    <w:rsid w:val="007E2A51"/>
    <w:rsid w:val="007E3BE8"/>
    <w:rsid w:val="007E3C85"/>
    <w:rsid w:val="007E4C02"/>
    <w:rsid w:val="007E6E95"/>
    <w:rsid w:val="007F0773"/>
    <w:rsid w:val="007F6BD9"/>
    <w:rsid w:val="00801A36"/>
    <w:rsid w:val="008035A6"/>
    <w:rsid w:val="0080556E"/>
    <w:rsid w:val="00805C49"/>
    <w:rsid w:val="00812512"/>
    <w:rsid w:val="0081420B"/>
    <w:rsid w:val="008147AF"/>
    <w:rsid w:val="00815BA7"/>
    <w:rsid w:val="00820C74"/>
    <w:rsid w:val="00823E03"/>
    <w:rsid w:val="008242DF"/>
    <w:rsid w:val="00825830"/>
    <w:rsid w:val="00832A5C"/>
    <w:rsid w:val="00843386"/>
    <w:rsid w:val="00845CD5"/>
    <w:rsid w:val="00847047"/>
    <w:rsid w:val="00847B9E"/>
    <w:rsid w:val="00850E86"/>
    <w:rsid w:val="00853BA0"/>
    <w:rsid w:val="008615C8"/>
    <w:rsid w:val="00861719"/>
    <w:rsid w:val="00865BE6"/>
    <w:rsid w:val="00870806"/>
    <w:rsid w:val="00872858"/>
    <w:rsid w:val="008736D8"/>
    <w:rsid w:val="00881E99"/>
    <w:rsid w:val="00887734"/>
    <w:rsid w:val="0089482D"/>
    <w:rsid w:val="008A29AC"/>
    <w:rsid w:val="008A6FB6"/>
    <w:rsid w:val="008B040C"/>
    <w:rsid w:val="008B23C6"/>
    <w:rsid w:val="008B6BDC"/>
    <w:rsid w:val="008C4A32"/>
    <w:rsid w:val="008C4E62"/>
    <w:rsid w:val="008D44BB"/>
    <w:rsid w:val="008D6515"/>
    <w:rsid w:val="008D6B9C"/>
    <w:rsid w:val="008E493A"/>
    <w:rsid w:val="008E49A0"/>
    <w:rsid w:val="008E7A77"/>
    <w:rsid w:val="00902BB9"/>
    <w:rsid w:val="00912D81"/>
    <w:rsid w:val="00914819"/>
    <w:rsid w:val="0092039F"/>
    <w:rsid w:val="00920BD1"/>
    <w:rsid w:val="00925D46"/>
    <w:rsid w:val="00926787"/>
    <w:rsid w:val="00926C5A"/>
    <w:rsid w:val="00944F48"/>
    <w:rsid w:val="00945664"/>
    <w:rsid w:val="00950B0B"/>
    <w:rsid w:val="009617CA"/>
    <w:rsid w:val="00962877"/>
    <w:rsid w:val="00965CC8"/>
    <w:rsid w:val="00971B0A"/>
    <w:rsid w:val="009731F5"/>
    <w:rsid w:val="00976806"/>
    <w:rsid w:val="009801C8"/>
    <w:rsid w:val="009818AD"/>
    <w:rsid w:val="009863BE"/>
    <w:rsid w:val="0098727A"/>
    <w:rsid w:val="009A2EC5"/>
    <w:rsid w:val="009A3422"/>
    <w:rsid w:val="009A6A6F"/>
    <w:rsid w:val="009A7092"/>
    <w:rsid w:val="009A7152"/>
    <w:rsid w:val="009B0D06"/>
    <w:rsid w:val="009B2CE7"/>
    <w:rsid w:val="009B4BF9"/>
    <w:rsid w:val="009B52BB"/>
    <w:rsid w:val="009C5A9D"/>
    <w:rsid w:val="009C5E0F"/>
    <w:rsid w:val="009C7DF4"/>
    <w:rsid w:val="009D01CE"/>
    <w:rsid w:val="009D1110"/>
    <w:rsid w:val="009D2F7E"/>
    <w:rsid w:val="009D394B"/>
    <w:rsid w:val="009D4176"/>
    <w:rsid w:val="009D4A87"/>
    <w:rsid w:val="009E4474"/>
    <w:rsid w:val="009E519B"/>
    <w:rsid w:val="009E6359"/>
    <w:rsid w:val="009E755E"/>
    <w:rsid w:val="009E75FF"/>
    <w:rsid w:val="009F4D46"/>
    <w:rsid w:val="00A0562C"/>
    <w:rsid w:val="00A101AA"/>
    <w:rsid w:val="00A15438"/>
    <w:rsid w:val="00A17533"/>
    <w:rsid w:val="00A207BC"/>
    <w:rsid w:val="00A220DA"/>
    <w:rsid w:val="00A22CC9"/>
    <w:rsid w:val="00A238E7"/>
    <w:rsid w:val="00A25342"/>
    <w:rsid w:val="00A274C7"/>
    <w:rsid w:val="00A306F5"/>
    <w:rsid w:val="00A31820"/>
    <w:rsid w:val="00A3429B"/>
    <w:rsid w:val="00A40A43"/>
    <w:rsid w:val="00A44C33"/>
    <w:rsid w:val="00A55020"/>
    <w:rsid w:val="00A62850"/>
    <w:rsid w:val="00A62DCB"/>
    <w:rsid w:val="00A6600B"/>
    <w:rsid w:val="00A7042B"/>
    <w:rsid w:val="00A71900"/>
    <w:rsid w:val="00A71BB6"/>
    <w:rsid w:val="00A73871"/>
    <w:rsid w:val="00A76382"/>
    <w:rsid w:val="00A77BDD"/>
    <w:rsid w:val="00A80294"/>
    <w:rsid w:val="00A8329C"/>
    <w:rsid w:val="00A8382D"/>
    <w:rsid w:val="00A9102A"/>
    <w:rsid w:val="00A9228B"/>
    <w:rsid w:val="00A95E0E"/>
    <w:rsid w:val="00AA32E4"/>
    <w:rsid w:val="00AA71C5"/>
    <w:rsid w:val="00AB633F"/>
    <w:rsid w:val="00AB6753"/>
    <w:rsid w:val="00AB6873"/>
    <w:rsid w:val="00AB76E7"/>
    <w:rsid w:val="00AB7BEB"/>
    <w:rsid w:val="00AC2357"/>
    <w:rsid w:val="00AC3F5F"/>
    <w:rsid w:val="00AD07B9"/>
    <w:rsid w:val="00AD34B8"/>
    <w:rsid w:val="00AD44E0"/>
    <w:rsid w:val="00AD4C50"/>
    <w:rsid w:val="00AD59DC"/>
    <w:rsid w:val="00AD6375"/>
    <w:rsid w:val="00AF2858"/>
    <w:rsid w:val="00B01AAC"/>
    <w:rsid w:val="00B05F0A"/>
    <w:rsid w:val="00B109C8"/>
    <w:rsid w:val="00B126FA"/>
    <w:rsid w:val="00B20274"/>
    <w:rsid w:val="00B21217"/>
    <w:rsid w:val="00B21A0A"/>
    <w:rsid w:val="00B22CC8"/>
    <w:rsid w:val="00B2612A"/>
    <w:rsid w:val="00B27E53"/>
    <w:rsid w:val="00B326DB"/>
    <w:rsid w:val="00B33181"/>
    <w:rsid w:val="00B3710F"/>
    <w:rsid w:val="00B57C95"/>
    <w:rsid w:val="00B607FF"/>
    <w:rsid w:val="00B622DB"/>
    <w:rsid w:val="00B62AEE"/>
    <w:rsid w:val="00B677F9"/>
    <w:rsid w:val="00B75201"/>
    <w:rsid w:val="00B75762"/>
    <w:rsid w:val="00B767C5"/>
    <w:rsid w:val="00B76EF4"/>
    <w:rsid w:val="00B80041"/>
    <w:rsid w:val="00B82993"/>
    <w:rsid w:val="00B834F7"/>
    <w:rsid w:val="00B84481"/>
    <w:rsid w:val="00B86AAF"/>
    <w:rsid w:val="00B91DE2"/>
    <w:rsid w:val="00B92692"/>
    <w:rsid w:val="00B93B3B"/>
    <w:rsid w:val="00B94EA2"/>
    <w:rsid w:val="00BA03B0"/>
    <w:rsid w:val="00BA0C35"/>
    <w:rsid w:val="00BA5045"/>
    <w:rsid w:val="00BA6B0F"/>
    <w:rsid w:val="00BA70CB"/>
    <w:rsid w:val="00BB0A93"/>
    <w:rsid w:val="00BB2891"/>
    <w:rsid w:val="00BB552A"/>
    <w:rsid w:val="00BC0C82"/>
    <w:rsid w:val="00BC14E8"/>
    <w:rsid w:val="00BC39EF"/>
    <w:rsid w:val="00BC5EF8"/>
    <w:rsid w:val="00BC6BA0"/>
    <w:rsid w:val="00BD0E88"/>
    <w:rsid w:val="00BD3689"/>
    <w:rsid w:val="00BD3D4E"/>
    <w:rsid w:val="00BD3F89"/>
    <w:rsid w:val="00BD5FBC"/>
    <w:rsid w:val="00BE1D51"/>
    <w:rsid w:val="00BE3B9F"/>
    <w:rsid w:val="00BE46E7"/>
    <w:rsid w:val="00BF062B"/>
    <w:rsid w:val="00BF1465"/>
    <w:rsid w:val="00BF2555"/>
    <w:rsid w:val="00BF4745"/>
    <w:rsid w:val="00C02FE5"/>
    <w:rsid w:val="00C036E3"/>
    <w:rsid w:val="00C060C4"/>
    <w:rsid w:val="00C06943"/>
    <w:rsid w:val="00C06CC0"/>
    <w:rsid w:val="00C167E7"/>
    <w:rsid w:val="00C21D1E"/>
    <w:rsid w:val="00C22677"/>
    <w:rsid w:val="00C25D6B"/>
    <w:rsid w:val="00C25F40"/>
    <w:rsid w:val="00C26AE3"/>
    <w:rsid w:val="00C30877"/>
    <w:rsid w:val="00C323E7"/>
    <w:rsid w:val="00C33A35"/>
    <w:rsid w:val="00C36023"/>
    <w:rsid w:val="00C45678"/>
    <w:rsid w:val="00C56EB2"/>
    <w:rsid w:val="00C6173B"/>
    <w:rsid w:val="00C65FAE"/>
    <w:rsid w:val="00C6660B"/>
    <w:rsid w:val="00C6777D"/>
    <w:rsid w:val="00C7510F"/>
    <w:rsid w:val="00C774DD"/>
    <w:rsid w:val="00C80BD6"/>
    <w:rsid w:val="00C8281F"/>
    <w:rsid w:val="00C849DC"/>
    <w:rsid w:val="00C84DF7"/>
    <w:rsid w:val="00C910D9"/>
    <w:rsid w:val="00C93049"/>
    <w:rsid w:val="00C9325D"/>
    <w:rsid w:val="00C93AEF"/>
    <w:rsid w:val="00C96337"/>
    <w:rsid w:val="00C96BED"/>
    <w:rsid w:val="00CA2777"/>
    <w:rsid w:val="00CA4444"/>
    <w:rsid w:val="00CA5267"/>
    <w:rsid w:val="00CA55ED"/>
    <w:rsid w:val="00CA6308"/>
    <w:rsid w:val="00CA6BBA"/>
    <w:rsid w:val="00CB44D2"/>
    <w:rsid w:val="00CB6ED8"/>
    <w:rsid w:val="00CC1F23"/>
    <w:rsid w:val="00CC2CDB"/>
    <w:rsid w:val="00CC6FFB"/>
    <w:rsid w:val="00CD3BEC"/>
    <w:rsid w:val="00CD5197"/>
    <w:rsid w:val="00CD68AC"/>
    <w:rsid w:val="00CE5F73"/>
    <w:rsid w:val="00CE69B9"/>
    <w:rsid w:val="00CE6F69"/>
    <w:rsid w:val="00CE753F"/>
    <w:rsid w:val="00CF15B8"/>
    <w:rsid w:val="00CF1630"/>
    <w:rsid w:val="00CF1F70"/>
    <w:rsid w:val="00CF7F8D"/>
    <w:rsid w:val="00D00A4D"/>
    <w:rsid w:val="00D12534"/>
    <w:rsid w:val="00D13F6A"/>
    <w:rsid w:val="00D14748"/>
    <w:rsid w:val="00D14E03"/>
    <w:rsid w:val="00D14E86"/>
    <w:rsid w:val="00D16088"/>
    <w:rsid w:val="00D170F0"/>
    <w:rsid w:val="00D272CD"/>
    <w:rsid w:val="00D30BBF"/>
    <w:rsid w:val="00D350DE"/>
    <w:rsid w:val="00D35B7F"/>
    <w:rsid w:val="00D36189"/>
    <w:rsid w:val="00D45E8E"/>
    <w:rsid w:val="00D5122C"/>
    <w:rsid w:val="00D52563"/>
    <w:rsid w:val="00D66967"/>
    <w:rsid w:val="00D72BF8"/>
    <w:rsid w:val="00D733FF"/>
    <w:rsid w:val="00D7756A"/>
    <w:rsid w:val="00D80C64"/>
    <w:rsid w:val="00D826A2"/>
    <w:rsid w:val="00D932F2"/>
    <w:rsid w:val="00D940B8"/>
    <w:rsid w:val="00DA2A43"/>
    <w:rsid w:val="00DA4B98"/>
    <w:rsid w:val="00DB3A0F"/>
    <w:rsid w:val="00DB403D"/>
    <w:rsid w:val="00DB434A"/>
    <w:rsid w:val="00DB6367"/>
    <w:rsid w:val="00DB7B15"/>
    <w:rsid w:val="00DC031E"/>
    <w:rsid w:val="00DC0CC0"/>
    <w:rsid w:val="00DC10A2"/>
    <w:rsid w:val="00DC17E3"/>
    <w:rsid w:val="00DC6254"/>
    <w:rsid w:val="00DD1B3D"/>
    <w:rsid w:val="00DD7D39"/>
    <w:rsid w:val="00DE06F1"/>
    <w:rsid w:val="00DE0A77"/>
    <w:rsid w:val="00DE169B"/>
    <w:rsid w:val="00DE2147"/>
    <w:rsid w:val="00DE224C"/>
    <w:rsid w:val="00DE4E2F"/>
    <w:rsid w:val="00DF0F2A"/>
    <w:rsid w:val="00DF392C"/>
    <w:rsid w:val="00DF5B15"/>
    <w:rsid w:val="00DF5F22"/>
    <w:rsid w:val="00E0017F"/>
    <w:rsid w:val="00E06810"/>
    <w:rsid w:val="00E114E6"/>
    <w:rsid w:val="00E142FC"/>
    <w:rsid w:val="00E151C1"/>
    <w:rsid w:val="00E21646"/>
    <w:rsid w:val="00E243EA"/>
    <w:rsid w:val="00E267F4"/>
    <w:rsid w:val="00E33A25"/>
    <w:rsid w:val="00E4163B"/>
    <w:rsid w:val="00E4188B"/>
    <w:rsid w:val="00E46808"/>
    <w:rsid w:val="00E47983"/>
    <w:rsid w:val="00E54C4D"/>
    <w:rsid w:val="00E55564"/>
    <w:rsid w:val="00E56328"/>
    <w:rsid w:val="00E65544"/>
    <w:rsid w:val="00E665BD"/>
    <w:rsid w:val="00E677A4"/>
    <w:rsid w:val="00E70670"/>
    <w:rsid w:val="00E7619F"/>
    <w:rsid w:val="00E778E0"/>
    <w:rsid w:val="00E81E1B"/>
    <w:rsid w:val="00E85255"/>
    <w:rsid w:val="00E963F7"/>
    <w:rsid w:val="00E97168"/>
    <w:rsid w:val="00EA01A2"/>
    <w:rsid w:val="00EA0A45"/>
    <w:rsid w:val="00EA568C"/>
    <w:rsid w:val="00EA767F"/>
    <w:rsid w:val="00EA7A2B"/>
    <w:rsid w:val="00EB0D1F"/>
    <w:rsid w:val="00EB17BF"/>
    <w:rsid w:val="00EB59EE"/>
    <w:rsid w:val="00EB6E8B"/>
    <w:rsid w:val="00EC42A5"/>
    <w:rsid w:val="00EC740A"/>
    <w:rsid w:val="00EC794A"/>
    <w:rsid w:val="00ED721D"/>
    <w:rsid w:val="00EE200D"/>
    <w:rsid w:val="00EE4834"/>
    <w:rsid w:val="00EE4B2A"/>
    <w:rsid w:val="00EE591D"/>
    <w:rsid w:val="00EE7281"/>
    <w:rsid w:val="00EF10B2"/>
    <w:rsid w:val="00EF16D0"/>
    <w:rsid w:val="00EF3750"/>
    <w:rsid w:val="00EF3F3B"/>
    <w:rsid w:val="00F00004"/>
    <w:rsid w:val="00F00EEC"/>
    <w:rsid w:val="00F01454"/>
    <w:rsid w:val="00F0182C"/>
    <w:rsid w:val="00F0367D"/>
    <w:rsid w:val="00F065E1"/>
    <w:rsid w:val="00F07EDC"/>
    <w:rsid w:val="00F10AFE"/>
    <w:rsid w:val="00F12F70"/>
    <w:rsid w:val="00F15D6D"/>
    <w:rsid w:val="00F235A4"/>
    <w:rsid w:val="00F25126"/>
    <w:rsid w:val="00F31004"/>
    <w:rsid w:val="00F334A2"/>
    <w:rsid w:val="00F35271"/>
    <w:rsid w:val="00F377EB"/>
    <w:rsid w:val="00F42C20"/>
    <w:rsid w:val="00F514D9"/>
    <w:rsid w:val="00F56A95"/>
    <w:rsid w:val="00F604D3"/>
    <w:rsid w:val="00F6170F"/>
    <w:rsid w:val="00F64167"/>
    <w:rsid w:val="00F64A4F"/>
    <w:rsid w:val="00F66625"/>
    <w:rsid w:val="00F6673B"/>
    <w:rsid w:val="00F7592A"/>
    <w:rsid w:val="00F77AAD"/>
    <w:rsid w:val="00F805BB"/>
    <w:rsid w:val="00F8154F"/>
    <w:rsid w:val="00F8543A"/>
    <w:rsid w:val="00F867C7"/>
    <w:rsid w:val="00F90A76"/>
    <w:rsid w:val="00F916C4"/>
    <w:rsid w:val="00F9704D"/>
    <w:rsid w:val="00FA3491"/>
    <w:rsid w:val="00FA7FF0"/>
    <w:rsid w:val="00FB097B"/>
    <w:rsid w:val="00FB31B6"/>
    <w:rsid w:val="00FB3D89"/>
    <w:rsid w:val="00FB4076"/>
    <w:rsid w:val="00FB778B"/>
    <w:rsid w:val="00FC20BC"/>
    <w:rsid w:val="00FD57C6"/>
    <w:rsid w:val="00FD72EA"/>
    <w:rsid w:val="00FE172B"/>
    <w:rsid w:val="00FE5404"/>
    <w:rsid w:val="00FE60D9"/>
    <w:rsid w:val="00FE77EB"/>
    <w:rsid w:val="00FF157A"/>
    <w:rsid w:val="00FF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8E243"/>
  <w15:docId w15:val="{EA40E6D9-6C06-445A-BF33-FD4899805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EF8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3D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4352F4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606991"/>
    <w:pPr>
      <w:spacing w:before="0" w:after="0"/>
      <w:ind w:left="0"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60699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BodyText">
    <w:name w:val="Body Text"/>
    <w:basedOn w:val="Normal"/>
    <w:link w:val="BodyTextChar"/>
    <w:rsid w:val="00417EE2"/>
    <w:pPr>
      <w:spacing w:before="0" w:after="0"/>
      <w:ind w:left="0" w:firstLine="0"/>
    </w:pPr>
    <w:rPr>
      <w:rFonts w:ascii="Arial Armenian" w:eastAsia="Times New Roman" w:hAnsi="Arial Armeni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417EE2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02451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02451D"/>
    <w:rPr>
      <w:rFonts w:ascii="Calibri" w:eastAsia="Calibri" w:hAnsi="Calibri" w:cs="Times New Roman"/>
    </w:rPr>
  </w:style>
  <w:style w:type="paragraph" w:customStyle="1" w:styleId="Char">
    <w:name w:val="Char"/>
    <w:basedOn w:val="Normal"/>
    <w:rsid w:val="00825830"/>
    <w:pPr>
      <w:widowControl w:val="0"/>
      <w:bidi/>
      <w:adjustRightInd w:val="0"/>
      <w:spacing w:before="0" w:after="160" w:line="240" w:lineRule="exact"/>
      <w:ind w:left="0" w:firstLine="0"/>
    </w:pPr>
    <w:rPr>
      <w:rFonts w:ascii="Times New Roman" w:eastAsia="Times New Roman" w:hAnsi="Times New Roman"/>
      <w:sz w:val="20"/>
      <w:szCs w:val="20"/>
      <w:lang w:val="en-GB" w:eastAsia="ru-RU" w:bidi="he-IL"/>
    </w:rPr>
  </w:style>
  <w:style w:type="paragraph" w:customStyle="1" w:styleId="Char0">
    <w:name w:val="Char"/>
    <w:basedOn w:val="Normal"/>
    <w:rsid w:val="008D6515"/>
    <w:pPr>
      <w:widowControl w:val="0"/>
      <w:bidi/>
      <w:adjustRightInd w:val="0"/>
      <w:spacing w:before="0" w:after="160" w:line="240" w:lineRule="exact"/>
      <w:ind w:left="0" w:firstLine="0"/>
    </w:pPr>
    <w:rPr>
      <w:rFonts w:ascii="Times New Roman" w:eastAsia="Times New Roman" w:hAnsi="Times New Roman"/>
      <w:sz w:val="20"/>
      <w:szCs w:val="20"/>
      <w:lang w:val="en-GB" w:eastAsia="ru-RU" w:bidi="he-IL"/>
    </w:rPr>
  </w:style>
  <w:style w:type="paragraph" w:customStyle="1" w:styleId="Char1">
    <w:name w:val="Char"/>
    <w:basedOn w:val="Normal"/>
    <w:rsid w:val="008A29AC"/>
    <w:pPr>
      <w:widowControl w:val="0"/>
      <w:bidi/>
      <w:adjustRightInd w:val="0"/>
      <w:spacing w:before="0" w:after="160" w:line="240" w:lineRule="exact"/>
      <w:ind w:left="0" w:firstLine="0"/>
    </w:pPr>
    <w:rPr>
      <w:rFonts w:ascii="Times New Roman" w:eastAsia="Times New Roman" w:hAnsi="Times New Roman"/>
      <w:sz w:val="20"/>
      <w:szCs w:val="20"/>
      <w:lang w:val="en-GB" w:eastAsia="ru-RU" w:bidi="he-IL"/>
    </w:rPr>
  </w:style>
  <w:style w:type="character" w:styleId="SubtleReference">
    <w:name w:val="Subtle Reference"/>
    <w:basedOn w:val="DefaultParagraphFont"/>
    <w:uiPriority w:val="31"/>
    <w:qFormat/>
    <w:rsid w:val="00A22CC9"/>
    <w:rPr>
      <w:smallCaps/>
      <w:color w:val="5A5A5A" w:themeColor="text1" w:themeTint="A5"/>
    </w:rPr>
  </w:style>
  <w:style w:type="character" w:styleId="Hyperlink">
    <w:name w:val="Hyperlink"/>
    <w:basedOn w:val="DefaultParagraphFont"/>
    <w:uiPriority w:val="99"/>
    <w:unhideWhenUsed/>
    <w:rsid w:val="006B719B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3D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npolimed.info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rmen.Minasyan@yerevan.a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smida.llc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013BC-4A56-447D-878E-82D3422EC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1891</TotalTime>
  <Pages>6</Pages>
  <Words>1376</Words>
  <Characters>7847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 Vardanyan</dc:creator>
  <cp:keywords>https:/mul2-minfin.gov.am/tasks/335569/oneclick/0c33142ec370ebb2c84c6dc51082936d064fc1952547b901c58d58baf6b2c4d7.docx?token=86a94a82e5ae5972ffcf6e3bfab8dab3</cp:keywords>
  <cp:lastModifiedBy>user</cp:lastModifiedBy>
  <cp:revision>603</cp:revision>
  <cp:lastPrinted>2024-02-16T07:28:00Z</cp:lastPrinted>
  <dcterms:created xsi:type="dcterms:W3CDTF">2021-10-06T17:13:00Z</dcterms:created>
  <dcterms:modified xsi:type="dcterms:W3CDTF">2025-08-15T06:08:00Z</dcterms:modified>
</cp:coreProperties>
</file>